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37133" w14:textId="5EBAC902" w:rsidR="00BD3B51" w:rsidRPr="006B4C40" w:rsidRDefault="00DD59E5" w:rsidP="00DD59E5">
      <w:pPr>
        <w:pStyle w:val="40"/>
        <w:shd w:val="clear" w:color="auto" w:fill="auto"/>
        <w:spacing w:before="120" w:after="0" w:line="276" w:lineRule="auto"/>
        <w:jc w:val="right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 xml:space="preserve">Приложение № </w:t>
      </w:r>
      <w:r w:rsidR="00491118">
        <w:rPr>
          <w:rStyle w:val="4"/>
          <w:color w:val="000000"/>
          <w:sz w:val="24"/>
          <w:szCs w:val="24"/>
          <w:lang w:val="bg-BG"/>
        </w:rPr>
        <w:t>3</w:t>
      </w:r>
      <w:r w:rsidR="00491118"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Pr="006B4C40">
        <w:rPr>
          <w:rStyle w:val="4"/>
          <w:color w:val="000000"/>
          <w:sz w:val="24"/>
          <w:szCs w:val="24"/>
          <w:lang w:val="bg-BG"/>
        </w:rPr>
        <w:t>към Условията за изпълнение</w:t>
      </w:r>
    </w:p>
    <w:p w14:paraId="400A7FAE" w14:textId="77777777" w:rsidR="00DD59E5" w:rsidRPr="006B4C40" w:rsidRDefault="00DD59E5" w:rsidP="00FA241B">
      <w:pPr>
        <w:pStyle w:val="40"/>
        <w:shd w:val="clear" w:color="auto" w:fill="auto"/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</w:p>
    <w:p w14:paraId="6DD0FAFE" w14:textId="77777777" w:rsidR="00DD59E5" w:rsidRPr="006B4C40" w:rsidRDefault="00DD59E5" w:rsidP="00FA241B">
      <w:pPr>
        <w:pStyle w:val="40"/>
        <w:shd w:val="clear" w:color="auto" w:fill="auto"/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</w:p>
    <w:p w14:paraId="0539D8BD" w14:textId="77777777" w:rsidR="00722432" w:rsidRPr="006B4C40" w:rsidRDefault="00FF2D73" w:rsidP="00FA241B">
      <w:pPr>
        <w:pStyle w:val="40"/>
        <w:shd w:val="clear" w:color="auto" w:fill="auto"/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АДМИНИСТРАТИВЕН ДОГОВОР</w:t>
      </w:r>
    </w:p>
    <w:p w14:paraId="173C84E2" w14:textId="77777777" w:rsidR="00FF2D73" w:rsidRPr="006B4C40" w:rsidRDefault="00722432" w:rsidP="00FA241B">
      <w:pPr>
        <w:pStyle w:val="40"/>
        <w:shd w:val="clear" w:color="auto" w:fill="auto"/>
        <w:spacing w:before="120" w:after="0" w:line="276" w:lineRule="auto"/>
        <w:jc w:val="center"/>
        <w:rPr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№…………………………………….</w:t>
      </w:r>
    </w:p>
    <w:p w14:paraId="07C28AC0" w14:textId="77777777" w:rsidR="00FF2D73" w:rsidRPr="006B4C40" w:rsidRDefault="00FF2D73" w:rsidP="00FA241B">
      <w:pPr>
        <w:spacing w:before="120" w:after="0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 xml:space="preserve">за предоставяне на безвъзмездна финансова помощ </w:t>
      </w:r>
      <w:r w:rsidR="00FA3B17" w:rsidRPr="006B4C40">
        <w:rPr>
          <w:rStyle w:val="4"/>
          <w:color w:val="000000"/>
          <w:sz w:val="24"/>
          <w:szCs w:val="24"/>
          <w:lang w:val="bg-BG"/>
        </w:rPr>
        <w:t xml:space="preserve">за </w:t>
      </w:r>
      <w:r w:rsidR="00FA3B17" w:rsidRPr="006B4C40">
        <w:rPr>
          <w:rFonts w:ascii="Times New Roman" w:hAnsi="Times New Roman"/>
          <w:sz w:val="24"/>
          <w:szCs w:val="24"/>
          <w:lang w:val="bg-BG"/>
        </w:rPr>
        <w:t xml:space="preserve">управление, мониторинг и оценка на стратегията и нейното популяризиране </w:t>
      </w:r>
    </w:p>
    <w:p w14:paraId="4D51A783" w14:textId="77777777" w:rsidR="00FF2D73" w:rsidRPr="006B4C40" w:rsidRDefault="00FA3B17" w:rsidP="00FA241B">
      <w:pPr>
        <w:pStyle w:val="40"/>
        <w:shd w:val="clear" w:color="auto" w:fill="auto"/>
        <w:spacing w:before="120" w:after="0" w:line="276" w:lineRule="auto"/>
        <w:jc w:val="center"/>
        <w:rPr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 xml:space="preserve">по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процедура чрез подбор</w:t>
      </w:r>
    </w:p>
    <w:p w14:paraId="50943C88" w14:textId="77777777" w:rsidR="00FF2D73" w:rsidRPr="006B4C40" w:rsidRDefault="00FF2D73" w:rsidP="00FA241B">
      <w:pPr>
        <w:pStyle w:val="40"/>
        <w:shd w:val="clear" w:color="auto" w:fill="auto"/>
        <w:tabs>
          <w:tab w:val="left" w:leader="dot" w:pos="1422"/>
        </w:tabs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BG</w:t>
      </w:r>
      <w:r w:rsidRPr="006B4C40">
        <w:rPr>
          <w:rStyle w:val="4"/>
          <w:color w:val="000000"/>
          <w:sz w:val="24"/>
          <w:szCs w:val="24"/>
          <w:lang w:val="bg-BG"/>
        </w:rPr>
        <w:tab/>
      </w:r>
    </w:p>
    <w:p w14:paraId="61E3157B" w14:textId="77777777" w:rsidR="00FA3B17" w:rsidRPr="006B4C40" w:rsidRDefault="00FA3B17" w:rsidP="00FA241B">
      <w:pPr>
        <w:spacing w:before="120" w:after="0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bg-BG"/>
        </w:rPr>
      </w:pPr>
      <w:r w:rsidRPr="006B4C40">
        <w:rPr>
          <w:rFonts w:ascii="Times New Roman" w:eastAsiaTheme="majorEastAsia" w:hAnsi="Times New Roman" w:cs="Times New Roman"/>
          <w:bCs/>
          <w:sz w:val="24"/>
          <w:szCs w:val="24"/>
          <w:lang w:val="bg-BG"/>
        </w:rPr>
        <w:t>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 – 2027 г.</w:t>
      </w:r>
    </w:p>
    <w:p w14:paraId="5FBBF4FC" w14:textId="77777777" w:rsidR="00FA3B17" w:rsidRPr="006B4C40" w:rsidRDefault="00FA3B17" w:rsidP="00FA241B">
      <w:pPr>
        <w:pStyle w:val="40"/>
        <w:shd w:val="clear" w:color="auto" w:fill="auto"/>
        <w:tabs>
          <w:tab w:val="left" w:leader="dot" w:pos="1422"/>
        </w:tabs>
        <w:spacing w:before="120" w:after="0" w:line="276" w:lineRule="auto"/>
        <w:jc w:val="center"/>
        <w:rPr>
          <w:sz w:val="24"/>
          <w:szCs w:val="24"/>
          <w:lang w:val="bg-BG"/>
        </w:rPr>
      </w:pPr>
    </w:p>
    <w:p w14:paraId="48B25791" w14:textId="1BA80F23" w:rsidR="00FF2D73" w:rsidRPr="006B4C40" w:rsidRDefault="00FF2D73" w:rsidP="00501DA9">
      <w:pPr>
        <w:pStyle w:val="40"/>
        <w:numPr>
          <w:ilvl w:val="0"/>
          <w:numId w:val="1"/>
        </w:numPr>
        <w:shd w:val="clear" w:color="auto" w:fill="auto"/>
        <w:tabs>
          <w:tab w:val="left" w:pos="644"/>
        </w:tabs>
        <w:spacing w:before="120" w:after="0" w:line="276" w:lineRule="auto"/>
        <w:jc w:val="both"/>
        <w:rPr>
          <w:rStyle w:val="4"/>
          <w:sz w:val="24"/>
          <w:szCs w:val="24"/>
          <w:shd w:val="clear" w:color="auto" w:fill="auto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Настоящият договор се сключва на основание чл</w:t>
      </w:r>
      <w:r w:rsidR="00D62E10" w:rsidRPr="006B4C40">
        <w:rPr>
          <w:rStyle w:val="4"/>
          <w:color w:val="000000"/>
          <w:sz w:val="24"/>
          <w:szCs w:val="24"/>
          <w:lang w:val="bg-BG"/>
        </w:rPr>
        <w:t xml:space="preserve">. </w:t>
      </w:r>
      <w:r w:rsidR="00016A8B" w:rsidRPr="006B4C40">
        <w:rPr>
          <w:rStyle w:val="4"/>
          <w:color w:val="000000"/>
          <w:sz w:val="24"/>
          <w:szCs w:val="24"/>
          <w:lang w:val="bg-BG"/>
        </w:rPr>
        <w:t xml:space="preserve">7 от Споразумение за изпълнение на стратегия за ВОМР № </w:t>
      </w:r>
      <w:r w:rsidR="00491118">
        <w:rPr>
          <w:rStyle w:val="4"/>
          <w:color w:val="000000"/>
          <w:sz w:val="24"/>
          <w:szCs w:val="24"/>
          <w:lang w:val="bg-BG"/>
        </w:rPr>
        <w:t>……...</w:t>
      </w:r>
      <w:r w:rsidR="00016A8B" w:rsidRPr="006B4C40">
        <w:rPr>
          <w:rStyle w:val="4"/>
          <w:color w:val="000000"/>
          <w:sz w:val="24"/>
          <w:szCs w:val="24"/>
          <w:lang w:val="bg-BG"/>
        </w:rPr>
        <w:t>….</w:t>
      </w:r>
      <w:r w:rsidRPr="00491118">
        <w:rPr>
          <w:rStyle w:val="4"/>
          <w:i/>
          <w:iCs/>
          <w:color w:val="000000"/>
          <w:sz w:val="24"/>
          <w:szCs w:val="24"/>
          <w:lang w:val="bg-BG"/>
        </w:rPr>
        <w:t>,</w:t>
      </w:r>
      <w:r w:rsidRPr="00491118">
        <w:rPr>
          <w:rStyle w:val="4"/>
          <w:color w:val="000000"/>
          <w:sz w:val="24"/>
          <w:szCs w:val="24"/>
          <w:lang w:val="bg-BG"/>
        </w:rPr>
        <w:t xml:space="preserve"> одобрен от</w:t>
      </w:r>
      <w:r w:rsidR="00D62E10" w:rsidRPr="00491118">
        <w:rPr>
          <w:rStyle w:val="4"/>
          <w:color w:val="000000"/>
          <w:sz w:val="24"/>
          <w:szCs w:val="24"/>
          <w:lang w:val="bg-BG"/>
        </w:rPr>
        <w:t xml:space="preserve"> Р</w:t>
      </w:r>
      <w:r w:rsidR="00B93FF6" w:rsidRPr="00491118">
        <w:rPr>
          <w:rStyle w:val="a"/>
          <w:color w:val="000000"/>
          <w:sz w:val="24"/>
          <w:szCs w:val="24"/>
          <w:lang w:val="bg-BG"/>
        </w:rPr>
        <w:t>ъководителя на У</w:t>
      </w:r>
      <w:r w:rsidRPr="00491118">
        <w:rPr>
          <w:rStyle w:val="a"/>
          <w:color w:val="000000"/>
          <w:sz w:val="24"/>
          <w:szCs w:val="24"/>
          <w:lang w:val="bg-BG"/>
        </w:rPr>
        <w:t>правляващия орган</w:t>
      </w:r>
      <w:r w:rsidR="00501DA9" w:rsidRPr="00491118">
        <w:rPr>
          <w:rStyle w:val="a"/>
          <w:color w:val="000000"/>
          <w:sz w:val="24"/>
          <w:szCs w:val="24"/>
          <w:lang w:val="bg-BG"/>
        </w:rPr>
        <w:t xml:space="preserve">, </w:t>
      </w:r>
      <w:r w:rsidRPr="00301529">
        <w:rPr>
          <w:rStyle w:val="a"/>
          <w:sz w:val="24"/>
          <w:szCs w:val="24"/>
          <w:lang w:val="bg-BG"/>
        </w:rPr>
        <w:t>между</w:t>
      </w:r>
      <w:r w:rsidR="00501DA9" w:rsidRPr="006B4C40">
        <w:rPr>
          <w:rStyle w:val="a"/>
          <w:sz w:val="24"/>
          <w:szCs w:val="24"/>
          <w:lang w:val="bg-BG"/>
        </w:rPr>
        <w:t>:</w:t>
      </w:r>
    </w:p>
    <w:p w14:paraId="7CD61E5A" w14:textId="77777777" w:rsidR="00F75CF9" w:rsidRPr="006B4C40" w:rsidRDefault="00F75CF9" w:rsidP="00FA241B">
      <w:pPr>
        <w:pStyle w:val="40"/>
        <w:shd w:val="clear" w:color="auto" w:fill="auto"/>
        <w:tabs>
          <w:tab w:val="left" w:pos="644"/>
        </w:tabs>
        <w:spacing w:before="120" w:after="0" w:line="276" w:lineRule="auto"/>
        <w:jc w:val="both"/>
        <w:rPr>
          <w:sz w:val="24"/>
          <w:szCs w:val="24"/>
          <w:lang w:val="bg-BG"/>
        </w:rPr>
      </w:pPr>
    </w:p>
    <w:p w14:paraId="3D576A3E" w14:textId="228CE478" w:rsidR="006F7EF4" w:rsidRPr="006B4C40" w:rsidRDefault="005306B7" w:rsidP="00FA241B">
      <w:pPr>
        <w:pStyle w:val="a0"/>
        <w:shd w:val="clear" w:color="auto" w:fill="auto"/>
        <w:tabs>
          <w:tab w:val="left" w:leader="dot" w:pos="2918"/>
        </w:tabs>
        <w:spacing w:before="120" w:line="276" w:lineRule="auto"/>
        <w:jc w:val="both"/>
        <w:rPr>
          <w:rStyle w:val="a"/>
          <w:color w:val="000000"/>
          <w:sz w:val="24"/>
          <w:szCs w:val="24"/>
          <w:lang w:val="bg-BG"/>
        </w:rPr>
      </w:pPr>
      <w:r w:rsidRPr="006B4C40">
        <w:rPr>
          <w:rStyle w:val="a"/>
          <w:color w:val="000000"/>
          <w:sz w:val="24"/>
          <w:szCs w:val="24"/>
          <w:lang w:val="bg-BG"/>
        </w:rPr>
        <w:t>………………………………</w:t>
      </w:r>
      <w:r w:rsidR="00D62E10" w:rsidRPr="006B4C40">
        <w:rPr>
          <w:rStyle w:val="a"/>
          <w:color w:val="000000"/>
          <w:sz w:val="24"/>
          <w:szCs w:val="24"/>
          <w:lang w:val="bg-BG"/>
        </w:rPr>
        <w:t xml:space="preserve"> – Ръководител на Управляващия орган на </w:t>
      </w:r>
      <w:r w:rsidR="00D62E10" w:rsidRPr="006B4C40">
        <w:rPr>
          <w:rStyle w:val="4"/>
          <w:color w:val="000000"/>
          <w:sz w:val="24"/>
          <w:szCs w:val="24"/>
          <w:lang w:val="bg-BG"/>
        </w:rPr>
        <w:t xml:space="preserve">Стратегическия план за развитие на земеделието и селските райони за периода 2023-2027 </w:t>
      </w:r>
      <w:r w:rsidRPr="006B4C40">
        <w:rPr>
          <w:rStyle w:val="4"/>
          <w:color w:val="000000"/>
          <w:sz w:val="24"/>
          <w:szCs w:val="24"/>
          <w:lang w:val="bg-BG"/>
        </w:rPr>
        <w:t>г</w:t>
      </w:r>
      <w:r w:rsidR="00D62E10" w:rsidRPr="006B4C40">
        <w:rPr>
          <w:rStyle w:val="4"/>
          <w:color w:val="000000"/>
          <w:sz w:val="24"/>
          <w:szCs w:val="24"/>
          <w:lang w:val="bg-BG"/>
        </w:rPr>
        <w:t xml:space="preserve">, съгласно Заповед № </w:t>
      </w:r>
      <w:r w:rsidRPr="006B4C40">
        <w:rPr>
          <w:rStyle w:val="4"/>
          <w:color w:val="000000"/>
          <w:sz w:val="24"/>
          <w:szCs w:val="24"/>
          <w:lang w:val="bg-BG"/>
        </w:rPr>
        <w:t>…………………..</w:t>
      </w:r>
      <w:r w:rsidR="00D62E10" w:rsidRPr="006B4C40">
        <w:rPr>
          <w:rStyle w:val="4"/>
          <w:color w:val="000000"/>
          <w:sz w:val="24"/>
          <w:szCs w:val="24"/>
          <w:lang w:val="bg-BG"/>
        </w:rPr>
        <w:t xml:space="preserve"> на министъра на земеделието и храните</w:t>
      </w:r>
      <w:r w:rsidR="00501DA9" w:rsidRPr="006B4C40">
        <w:rPr>
          <w:rStyle w:val="4"/>
          <w:color w:val="000000"/>
          <w:sz w:val="24"/>
          <w:szCs w:val="24"/>
          <w:lang w:val="bg-BG"/>
        </w:rPr>
        <w:t>, наричан по-долу „УО на СПРЗСР“</w:t>
      </w:r>
    </w:p>
    <w:p w14:paraId="5D9396A0" w14:textId="77777777" w:rsidR="006F7EF4" w:rsidRPr="006B4C40" w:rsidRDefault="006F7EF4" w:rsidP="00FA241B">
      <w:pPr>
        <w:pStyle w:val="a0"/>
        <w:shd w:val="clear" w:color="auto" w:fill="auto"/>
        <w:tabs>
          <w:tab w:val="left" w:leader="dot" w:pos="2918"/>
        </w:tabs>
        <w:spacing w:before="120" w:line="276" w:lineRule="auto"/>
        <w:jc w:val="both"/>
        <w:rPr>
          <w:rStyle w:val="a"/>
          <w:color w:val="000000"/>
          <w:sz w:val="24"/>
          <w:szCs w:val="24"/>
          <w:lang w:val="bg-BG"/>
        </w:rPr>
      </w:pPr>
    </w:p>
    <w:p w14:paraId="02066A9F" w14:textId="77777777" w:rsidR="00FF2D73" w:rsidRPr="006B4C40" w:rsidRDefault="00FF2D73" w:rsidP="00FA241B">
      <w:pPr>
        <w:pStyle w:val="a0"/>
        <w:shd w:val="clear" w:color="auto" w:fill="auto"/>
        <w:tabs>
          <w:tab w:val="left" w:leader="dot" w:pos="2918"/>
        </w:tabs>
        <w:spacing w:before="12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и</w:t>
      </w:r>
    </w:p>
    <w:p w14:paraId="4B34F7DB" w14:textId="7DA63715" w:rsidR="00FF2D73" w:rsidRPr="006B4C40" w:rsidRDefault="00FF2D73" w:rsidP="00FA241B">
      <w:pPr>
        <w:pStyle w:val="40"/>
        <w:shd w:val="clear" w:color="auto" w:fill="auto"/>
        <w:spacing w:before="120" w:after="0" w:line="276" w:lineRule="auto"/>
        <w:rPr>
          <w:sz w:val="24"/>
          <w:szCs w:val="24"/>
          <w:lang w:val="bg-BG"/>
        </w:rPr>
      </w:pPr>
    </w:p>
    <w:p w14:paraId="2FFDF724" w14:textId="474F969D" w:rsidR="00FF2D73" w:rsidRPr="006B4C40" w:rsidRDefault="00CD2608" w:rsidP="00955360">
      <w:pPr>
        <w:pStyle w:val="a0"/>
        <w:shd w:val="clear" w:color="auto" w:fill="auto"/>
        <w:tabs>
          <w:tab w:val="right" w:leader="dot" w:pos="2722"/>
          <w:tab w:val="left" w:pos="2925"/>
          <w:tab w:val="left" w:leader="dot" w:pos="5234"/>
        </w:tabs>
        <w:spacing w:before="12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a"/>
          <w:iCs/>
          <w:color w:val="000000"/>
          <w:sz w:val="24"/>
          <w:szCs w:val="24"/>
          <w:lang w:val="bg-BG"/>
        </w:rPr>
        <w:t>Сдружение „</w:t>
      </w:r>
      <w:r w:rsidR="00D62E10" w:rsidRPr="006B4C40">
        <w:rPr>
          <w:rStyle w:val="a"/>
          <w:iCs/>
          <w:color w:val="000000"/>
          <w:sz w:val="24"/>
          <w:szCs w:val="24"/>
          <w:lang w:val="bg-BG"/>
        </w:rPr>
        <w:t>Местна инициативна група …….</w:t>
      </w:r>
      <w:r w:rsidR="00FF2D73" w:rsidRPr="006B4C40">
        <w:rPr>
          <w:rStyle w:val="a"/>
          <w:iCs/>
          <w:color w:val="000000"/>
          <w:sz w:val="24"/>
          <w:szCs w:val="24"/>
          <w:lang w:val="bg-BG"/>
        </w:rPr>
        <w:tab/>
      </w:r>
      <w:r w:rsidRPr="006B4C40">
        <w:rPr>
          <w:rStyle w:val="a"/>
          <w:iCs/>
          <w:color w:val="000000"/>
          <w:sz w:val="24"/>
          <w:szCs w:val="24"/>
          <w:lang w:val="bg-BG"/>
        </w:rPr>
        <w:t>„</w:t>
      </w:r>
      <w:r w:rsidR="00C7702C" w:rsidRPr="006B4C40">
        <w:rPr>
          <w:rStyle w:val="a"/>
          <w:iCs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a"/>
          <w:iCs/>
          <w:color w:val="000000"/>
          <w:sz w:val="24"/>
          <w:szCs w:val="24"/>
          <w:lang w:val="bg-BG"/>
        </w:rPr>
        <w:t>(</w:t>
      </w:r>
      <w:r w:rsidR="00FF2D73" w:rsidRPr="006B4C40">
        <w:rPr>
          <w:rStyle w:val="a"/>
          <w:i/>
          <w:iCs/>
          <w:color w:val="000000"/>
          <w:sz w:val="24"/>
          <w:szCs w:val="24"/>
          <w:lang w:val="bg-BG"/>
        </w:rPr>
        <w:t>наименование,</w:t>
      </w:r>
      <w:r w:rsidR="005306B7" w:rsidRPr="006B4C40">
        <w:rPr>
          <w:rStyle w:val="a"/>
          <w:i/>
          <w:iCs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a"/>
          <w:i/>
          <w:iCs/>
          <w:color w:val="000000"/>
          <w:sz w:val="24"/>
          <w:szCs w:val="24"/>
          <w:lang w:val="bg-BG"/>
        </w:rPr>
        <w:t>седалище и адрес на управление, БУЛСТАТ/ЕИК на бенефициента),</w:t>
      </w:r>
      <w:r w:rsidR="00FF2D73" w:rsidRPr="006B4C40">
        <w:rPr>
          <w:rStyle w:val="a"/>
          <w:color w:val="000000"/>
          <w:sz w:val="24"/>
          <w:szCs w:val="24"/>
          <w:lang w:val="bg-BG"/>
        </w:rPr>
        <w:t xml:space="preserve"> представляван</w:t>
      </w:r>
      <w:r w:rsidRPr="006B4C40">
        <w:rPr>
          <w:rStyle w:val="a"/>
          <w:color w:val="000000"/>
          <w:sz w:val="24"/>
          <w:szCs w:val="24"/>
          <w:lang w:val="bg-BG"/>
        </w:rPr>
        <w:t>о</w:t>
      </w:r>
      <w:r w:rsidR="00FF2D73" w:rsidRPr="006B4C40">
        <w:rPr>
          <w:rStyle w:val="a"/>
          <w:color w:val="000000"/>
          <w:sz w:val="24"/>
          <w:szCs w:val="24"/>
          <w:lang w:val="bg-BG"/>
        </w:rPr>
        <w:t xml:space="preserve"> от</w:t>
      </w:r>
      <w:r w:rsidRPr="006B4C40">
        <w:rPr>
          <w:rStyle w:val="a"/>
          <w:color w:val="000000"/>
          <w:sz w:val="24"/>
          <w:szCs w:val="24"/>
          <w:lang w:val="bg-BG"/>
        </w:rPr>
        <w:t>………………….</w:t>
      </w:r>
      <w:r w:rsidR="00FF2D73" w:rsidRPr="006B4C40">
        <w:rPr>
          <w:rStyle w:val="a"/>
          <w:color w:val="000000"/>
          <w:sz w:val="24"/>
          <w:szCs w:val="24"/>
          <w:lang w:val="bg-BG"/>
        </w:rPr>
        <w:t>,</w:t>
      </w:r>
      <w:r w:rsidRPr="006B4C40">
        <w:rPr>
          <w:rStyle w:val="a"/>
          <w:color w:val="000000"/>
          <w:sz w:val="24"/>
          <w:szCs w:val="24"/>
          <w:lang w:val="bg-BG"/>
        </w:rPr>
        <w:t xml:space="preserve"> ЕГН…………..</w:t>
      </w:r>
      <w:r w:rsidR="00501DA9" w:rsidRPr="006B4C40">
        <w:rPr>
          <w:rStyle w:val="a"/>
          <w:color w:val="000000"/>
          <w:sz w:val="24"/>
          <w:szCs w:val="24"/>
          <w:lang w:val="bg-BG"/>
        </w:rPr>
        <w:t xml:space="preserve">,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наричан</w:t>
      </w:r>
      <w:r w:rsidRPr="006B4C40">
        <w:rPr>
          <w:rStyle w:val="4"/>
          <w:color w:val="000000"/>
          <w:sz w:val="24"/>
          <w:szCs w:val="24"/>
          <w:lang w:val="bg-BG"/>
        </w:rPr>
        <w:t>о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 по-</w:t>
      </w:r>
      <w:r w:rsidR="00501DA9" w:rsidRPr="006B4C40">
        <w:rPr>
          <w:rStyle w:val="4"/>
          <w:color w:val="000000"/>
          <w:sz w:val="24"/>
          <w:szCs w:val="24"/>
          <w:lang w:val="bg-BG"/>
        </w:rPr>
        <w:t xml:space="preserve">долу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„Бенефициент“</w:t>
      </w:r>
    </w:p>
    <w:p w14:paraId="3CFEDB0C" w14:textId="77777777" w:rsidR="00FF2D73" w:rsidRPr="006B4C40" w:rsidRDefault="00FF2D73" w:rsidP="00FA241B">
      <w:pPr>
        <w:pStyle w:val="40"/>
        <w:shd w:val="clear" w:color="auto" w:fill="auto"/>
        <w:spacing w:before="120" w:after="0" w:line="276" w:lineRule="auto"/>
        <w:jc w:val="both"/>
        <w:rPr>
          <w:sz w:val="24"/>
          <w:szCs w:val="24"/>
          <w:lang w:val="bg-BG"/>
        </w:rPr>
      </w:pPr>
    </w:p>
    <w:p w14:paraId="18263354" w14:textId="77777777" w:rsidR="00FF2D73" w:rsidRPr="006B4C40" w:rsidRDefault="00FF2D73" w:rsidP="00FA241B">
      <w:pPr>
        <w:pStyle w:val="40"/>
        <w:numPr>
          <w:ilvl w:val="0"/>
          <w:numId w:val="1"/>
        </w:numPr>
        <w:shd w:val="clear" w:color="auto" w:fill="auto"/>
        <w:tabs>
          <w:tab w:val="left" w:pos="644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Страните по договора се споразумяха за следното:</w:t>
      </w:r>
    </w:p>
    <w:p w14:paraId="0C8BDA70" w14:textId="2D3D2B02" w:rsidR="00FF2D73" w:rsidRPr="00EC424D" w:rsidRDefault="00C7702C" w:rsidP="00FA241B">
      <w:pPr>
        <w:pStyle w:val="a2"/>
        <w:shd w:val="clear" w:color="auto" w:fill="auto"/>
        <w:tabs>
          <w:tab w:val="left" w:leader="dot" w:pos="3202"/>
        </w:tabs>
        <w:spacing w:before="120"/>
        <w:ind w:firstLine="0"/>
        <w:jc w:val="both"/>
        <w:rPr>
          <w:rStyle w:val="a1"/>
          <w:sz w:val="24"/>
          <w:szCs w:val="24"/>
          <w:shd w:val="clear" w:color="auto" w:fill="auto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2.1</w:t>
      </w:r>
      <w:r w:rsidR="00DD59E5" w:rsidRPr="006B4C40">
        <w:rPr>
          <w:rStyle w:val="4"/>
          <w:color w:val="000000"/>
          <w:sz w:val="24"/>
          <w:szCs w:val="24"/>
          <w:lang w:val="bg-BG"/>
        </w:rPr>
        <w:t>.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Ръководителят на управляващият орган </w:t>
      </w:r>
      <w:r w:rsidR="005306B7" w:rsidRPr="006B4C40">
        <w:rPr>
          <w:sz w:val="24"/>
          <w:szCs w:val="24"/>
          <w:lang w:val="bg-BG"/>
        </w:rPr>
        <w:t xml:space="preserve">чрез Държавен фонд „Земеделие“ – Разплащателна агенция (ДФЗ – РА)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предоставя на Бенефициента</w:t>
      </w:r>
      <w:r w:rsidR="00AB4CCE"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безвъзмездна финансова помощ </w:t>
      </w:r>
      <w:r w:rsidR="00F6413F" w:rsidRPr="006B4C40">
        <w:rPr>
          <w:rStyle w:val="4"/>
          <w:color w:val="000000"/>
          <w:sz w:val="24"/>
          <w:szCs w:val="24"/>
          <w:lang w:val="bg-BG"/>
        </w:rPr>
        <w:t xml:space="preserve">(БФП)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в максимален размер до </w:t>
      </w:r>
      <w:r w:rsidR="006A248A" w:rsidRPr="006B4C40">
        <w:rPr>
          <w:rStyle w:val="4"/>
          <w:color w:val="000000"/>
          <w:sz w:val="24"/>
          <w:szCs w:val="24"/>
          <w:lang w:val="bg-BG"/>
        </w:rPr>
        <w:t>…………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лв.</w:t>
      </w:r>
      <w:r w:rsidR="00491118" w:rsidRPr="00491118">
        <w:rPr>
          <w:rStyle w:val="4"/>
          <w:color w:val="000000"/>
          <w:sz w:val="24"/>
          <w:szCs w:val="24"/>
          <w:lang w:val="bg-BG"/>
        </w:rPr>
        <w:t xml:space="preserve"> /евро</w:t>
      </w:r>
      <w:r w:rsidR="00FF2D73" w:rsidRPr="00491118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491118">
        <w:rPr>
          <w:rStyle w:val="4"/>
          <w:i/>
          <w:iCs/>
          <w:color w:val="000000"/>
          <w:sz w:val="24"/>
          <w:szCs w:val="24"/>
          <w:lang w:val="bg-BG"/>
        </w:rPr>
        <w:t>(словом</w:t>
      </w:r>
      <w:r w:rsidR="00491118">
        <w:rPr>
          <w:rStyle w:val="4"/>
          <w:i/>
          <w:iCs/>
          <w:color w:val="000000"/>
          <w:sz w:val="24"/>
          <w:szCs w:val="24"/>
          <w:lang w:val="bg-BG"/>
        </w:rPr>
        <w:t>…….</w:t>
      </w:r>
      <w:r w:rsidR="00FF2D73" w:rsidRPr="00491118">
        <w:rPr>
          <w:rStyle w:val="4"/>
          <w:i/>
          <w:iCs/>
          <w:color w:val="000000"/>
          <w:sz w:val="24"/>
          <w:szCs w:val="24"/>
          <w:lang w:val="bg-BG"/>
        </w:rPr>
        <w:t>....)</w:t>
      </w:r>
      <w:r w:rsidR="00491118">
        <w:rPr>
          <w:rStyle w:val="4"/>
          <w:i/>
          <w:iCs/>
          <w:color w:val="000000"/>
          <w:sz w:val="24"/>
          <w:szCs w:val="24"/>
          <w:lang w:val="bg-BG"/>
        </w:rPr>
        <w:t xml:space="preserve"> </w:t>
      </w:r>
      <w:r w:rsidR="0036445A" w:rsidRPr="00491118">
        <w:rPr>
          <w:rStyle w:val="4"/>
          <w:color w:val="000000"/>
          <w:sz w:val="24"/>
          <w:szCs w:val="24"/>
          <w:lang w:val="bg-BG"/>
        </w:rPr>
        <w:t xml:space="preserve">по мярка </w:t>
      </w:r>
      <w:r w:rsidR="0036445A" w:rsidRPr="00491118">
        <w:rPr>
          <w:sz w:val="24"/>
          <w:szCs w:val="24"/>
          <w:shd w:val="clear" w:color="auto" w:fill="FEFEFE"/>
          <w:lang w:val="bg-BG"/>
        </w:rPr>
        <w:lastRenderedPageBreak/>
        <w:t>„Уп</w:t>
      </w:r>
      <w:r w:rsidR="005306B7" w:rsidRPr="00491118">
        <w:rPr>
          <w:sz w:val="24"/>
          <w:szCs w:val="24"/>
          <w:shd w:val="clear" w:color="auto" w:fill="FEFEFE"/>
          <w:lang w:val="bg-BG"/>
        </w:rPr>
        <w:t>равление, мониторинг и оценка на стратегията и нейното популяризиране</w:t>
      </w:r>
      <w:r w:rsidR="0036445A" w:rsidRPr="00491118">
        <w:rPr>
          <w:sz w:val="24"/>
          <w:szCs w:val="24"/>
          <w:shd w:val="clear" w:color="auto" w:fill="FEFEFE"/>
          <w:lang w:val="bg-BG"/>
        </w:rPr>
        <w:t>“ от стратегията за Водено от общностите местно развитие (ВОМР)</w:t>
      </w:r>
      <w:r w:rsidR="005306B7" w:rsidRPr="00491118">
        <w:rPr>
          <w:sz w:val="24"/>
          <w:szCs w:val="24"/>
          <w:shd w:val="clear" w:color="auto" w:fill="FEFEFE"/>
          <w:lang w:val="bg-BG"/>
        </w:rPr>
        <w:t xml:space="preserve"> </w:t>
      </w:r>
      <w:r w:rsidR="0036445A" w:rsidRPr="00491118">
        <w:rPr>
          <w:sz w:val="24"/>
          <w:szCs w:val="24"/>
          <w:shd w:val="clear" w:color="auto" w:fill="FEFEFE"/>
          <w:lang w:val="bg-BG"/>
        </w:rPr>
        <w:t>на сдружение „</w:t>
      </w:r>
      <w:r w:rsidR="005306B7" w:rsidRPr="00491118">
        <w:rPr>
          <w:sz w:val="24"/>
          <w:szCs w:val="24"/>
          <w:lang w:val="bg-BG"/>
        </w:rPr>
        <w:t xml:space="preserve"> ………..</w:t>
      </w:r>
      <w:r w:rsidR="0036445A" w:rsidRPr="00491118">
        <w:rPr>
          <w:sz w:val="24"/>
          <w:szCs w:val="24"/>
          <w:lang w:val="bg-BG"/>
        </w:rPr>
        <w:t xml:space="preserve">“ със сключено </w:t>
      </w:r>
      <w:r w:rsidR="005F344F" w:rsidRPr="00491118">
        <w:rPr>
          <w:sz w:val="24"/>
          <w:szCs w:val="24"/>
          <w:lang w:val="bg-BG"/>
        </w:rPr>
        <w:t>С</w:t>
      </w:r>
      <w:r w:rsidR="0036445A" w:rsidRPr="00491118">
        <w:rPr>
          <w:sz w:val="24"/>
          <w:szCs w:val="24"/>
          <w:lang w:val="bg-BG"/>
        </w:rPr>
        <w:t>поразумение №…………………... Безвъзмездната финансова помощ се предоставя</w:t>
      </w:r>
      <w:r w:rsidR="00BC4BEC" w:rsidRPr="00491118">
        <w:rPr>
          <w:sz w:val="24"/>
          <w:szCs w:val="24"/>
          <w:lang w:val="bg-BG"/>
        </w:rPr>
        <w:t>,</w:t>
      </w:r>
      <w:r w:rsidR="0036445A" w:rsidRPr="00491118">
        <w:rPr>
          <w:sz w:val="24"/>
          <w:szCs w:val="24"/>
          <w:lang w:val="bg-BG"/>
        </w:rPr>
        <w:t xml:space="preserve"> </w:t>
      </w:r>
      <w:r w:rsidR="0036445A" w:rsidRPr="00491118">
        <w:rPr>
          <w:rStyle w:val="4"/>
          <w:color w:val="000000"/>
          <w:sz w:val="24"/>
          <w:szCs w:val="24"/>
          <w:lang w:val="bg-BG"/>
        </w:rPr>
        <w:t xml:space="preserve">съгласно финансов план, </w:t>
      </w:r>
      <w:r w:rsidR="006B0DAB" w:rsidRPr="00491118">
        <w:rPr>
          <w:rStyle w:val="4"/>
          <w:color w:val="000000"/>
          <w:sz w:val="24"/>
          <w:szCs w:val="24"/>
          <w:lang w:val="bg-BG"/>
        </w:rPr>
        <w:t>п</w:t>
      </w:r>
      <w:r w:rsidR="00BC4BEC" w:rsidRPr="00491118">
        <w:rPr>
          <w:rStyle w:val="4"/>
          <w:color w:val="000000"/>
          <w:sz w:val="24"/>
          <w:szCs w:val="24"/>
          <w:lang w:val="bg-BG"/>
        </w:rPr>
        <w:t xml:space="preserve">риложение </w:t>
      </w:r>
      <w:r w:rsidR="0036445A" w:rsidRPr="00EC424D">
        <w:rPr>
          <w:rStyle w:val="4"/>
          <w:color w:val="000000"/>
          <w:sz w:val="24"/>
          <w:szCs w:val="24"/>
          <w:lang w:val="bg-BG"/>
        </w:rPr>
        <w:t xml:space="preserve">към настоящия договор. </w:t>
      </w:r>
    </w:p>
    <w:p w14:paraId="6C47A1A6" w14:textId="7EC7DBD3" w:rsidR="00FF2D73" w:rsidRPr="006B4C40" w:rsidRDefault="005A6751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rStyle w:val="a"/>
          <w:iCs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2.2</w:t>
      </w:r>
      <w:r w:rsidR="00DD59E5" w:rsidRPr="006B4C40">
        <w:rPr>
          <w:rStyle w:val="4"/>
          <w:color w:val="000000"/>
          <w:sz w:val="24"/>
          <w:szCs w:val="24"/>
          <w:lang w:val="bg-BG"/>
        </w:rPr>
        <w:t>.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Срокът/периодът за изпълнение на </w:t>
      </w:r>
      <w:r w:rsidR="00AB4CCE" w:rsidRPr="006B4C40">
        <w:rPr>
          <w:rStyle w:val="4"/>
          <w:color w:val="000000"/>
          <w:sz w:val="24"/>
          <w:szCs w:val="24"/>
          <w:lang w:val="bg-BG"/>
        </w:rPr>
        <w:t xml:space="preserve">дейностите за </w:t>
      </w:r>
      <w:r w:rsidR="00AB4CCE" w:rsidRPr="006B4C40">
        <w:rPr>
          <w:sz w:val="24"/>
          <w:szCs w:val="24"/>
          <w:lang w:val="bg-BG"/>
        </w:rPr>
        <w:t>управление, мониторинг и оценка на стратегията и нейното популяризиране</w:t>
      </w:r>
      <w:r w:rsidR="00AB4CCE" w:rsidRPr="006B4C40" w:rsidDel="00AB4CCE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е 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до </w:t>
      </w:r>
      <w:r w:rsidR="00262BF8" w:rsidRPr="006B4C40">
        <w:rPr>
          <w:sz w:val="24"/>
          <w:szCs w:val="24"/>
          <w:lang w:val="bg-BG"/>
        </w:rPr>
        <w:t>30</w:t>
      </w:r>
      <w:r w:rsidR="00AB4CCE" w:rsidRPr="006B4C40">
        <w:rPr>
          <w:sz w:val="24"/>
          <w:szCs w:val="24"/>
          <w:lang w:val="bg-BG"/>
        </w:rPr>
        <w:t xml:space="preserve"> </w:t>
      </w:r>
      <w:r w:rsidRPr="006B4C40">
        <w:rPr>
          <w:sz w:val="24"/>
          <w:szCs w:val="24"/>
          <w:lang w:val="bg-BG"/>
        </w:rPr>
        <w:t>с</w:t>
      </w:r>
      <w:r w:rsidR="00AB4CCE" w:rsidRPr="006B4C40">
        <w:rPr>
          <w:sz w:val="24"/>
          <w:szCs w:val="24"/>
          <w:lang w:val="bg-BG"/>
        </w:rPr>
        <w:t>ептември 2029 г.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,</w:t>
      </w:r>
      <w:r w:rsidR="00AB4CCE"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a"/>
          <w:color w:val="000000"/>
          <w:sz w:val="24"/>
          <w:szCs w:val="24"/>
          <w:lang w:val="bg-BG"/>
        </w:rPr>
        <w:t>считано</w:t>
      </w:r>
      <w:r w:rsidRPr="006B4C40">
        <w:rPr>
          <w:rStyle w:val="a"/>
          <w:color w:val="000000"/>
          <w:sz w:val="24"/>
          <w:szCs w:val="24"/>
          <w:lang w:val="bg-BG"/>
        </w:rPr>
        <w:t xml:space="preserve"> от</w:t>
      </w:r>
      <w:r w:rsidR="00FF2D73" w:rsidRPr="006B4C40">
        <w:rPr>
          <w:rStyle w:val="a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a"/>
          <w:iCs/>
          <w:color w:val="000000"/>
          <w:sz w:val="24"/>
          <w:szCs w:val="24"/>
          <w:lang w:val="bg-BG"/>
        </w:rPr>
        <w:t>датата на сключването или друга посочена в договора</w:t>
      </w:r>
      <w:r w:rsidR="00F42AA6" w:rsidRPr="006B4C40">
        <w:rPr>
          <w:rStyle w:val="a"/>
          <w:iCs/>
          <w:color w:val="000000"/>
          <w:sz w:val="24"/>
          <w:szCs w:val="24"/>
          <w:lang w:val="bg-BG"/>
        </w:rPr>
        <w:t xml:space="preserve"> дата</w:t>
      </w:r>
      <w:r w:rsidR="00FF2D73" w:rsidRPr="006B4C40">
        <w:rPr>
          <w:rStyle w:val="a"/>
          <w:iCs/>
          <w:color w:val="000000"/>
          <w:sz w:val="24"/>
          <w:szCs w:val="24"/>
          <w:lang w:val="bg-BG"/>
        </w:rPr>
        <w:t>.</w:t>
      </w:r>
    </w:p>
    <w:p w14:paraId="07D68D5D" w14:textId="4904C0F8" w:rsidR="00955360" w:rsidRPr="006B4C40" w:rsidRDefault="00955360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rStyle w:val="a"/>
          <w:iCs/>
          <w:color w:val="000000"/>
          <w:sz w:val="24"/>
          <w:szCs w:val="24"/>
          <w:lang w:val="bg-BG"/>
        </w:rPr>
      </w:pPr>
      <w:r w:rsidRPr="006B4C40">
        <w:rPr>
          <w:rStyle w:val="a"/>
          <w:iCs/>
          <w:color w:val="000000"/>
          <w:sz w:val="24"/>
          <w:szCs w:val="24"/>
          <w:lang w:val="bg-BG"/>
        </w:rPr>
        <w:t xml:space="preserve">2.3. </w:t>
      </w:r>
      <w:r w:rsidRPr="006B4C40">
        <w:rPr>
          <w:sz w:val="24"/>
          <w:szCs w:val="24"/>
          <w:lang w:val="bg-BG"/>
        </w:rPr>
        <w:t>Срокът за подаване на последното искане за плащане е до 15 октомври 2029 г.</w:t>
      </w:r>
    </w:p>
    <w:p w14:paraId="208BDDC4" w14:textId="453B8DB3" w:rsidR="00955360" w:rsidRPr="006B4C40" w:rsidRDefault="00955360" w:rsidP="00955360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2.4. Договорът влиза в сила от датата на подписването му и се прекратява с изтичането на пет години, считано от датата на изплащане на окончателното плащане по административния договор.</w:t>
      </w:r>
    </w:p>
    <w:p w14:paraId="13114888" w14:textId="5B187AEC" w:rsidR="00FF2D73" w:rsidRPr="006B4C40" w:rsidRDefault="00DD59E5" w:rsidP="00DD59E5">
      <w:pPr>
        <w:pStyle w:val="40"/>
        <w:shd w:val="clear" w:color="auto" w:fill="auto"/>
        <w:tabs>
          <w:tab w:val="left" w:pos="488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2.</w:t>
      </w:r>
      <w:r w:rsidR="00955360" w:rsidRPr="006B4C40">
        <w:rPr>
          <w:rStyle w:val="4"/>
          <w:color w:val="000000"/>
          <w:sz w:val="24"/>
          <w:szCs w:val="24"/>
          <w:lang w:val="bg-BG"/>
        </w:rPr>
        <w:t>5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.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 xml:space="preserve">Бенефициентът изпълнява </w:t>
      </w:r>
      <w:r w:rsidR="008E4DD5" w:rsidRPr="006B4C40">
        <w:rPr>
          <w:rStyle w:val="4"/>
          <w:color w:val="000000"/>
          <w:sz w:val="24"/>
          <w:szCs w:val="24"/>
          <w:lang w:val="bg-BG"/>
        </w:rPr>
        <w:t>дейностите за управление, мониторинг, оценка и популяризиране на стратегия</w:t>
      </w:r>
      <w:r w:rsidR="00FC2EFC" w:rsidRPr="006B4C40">
        <w:rPr>
          <w:rStyle w:val="4"/>
          <w:color w:val="000000"/>
          <w:sz w:val="24"/>
          <w:szCs w:val="24"/>
          <w:lang w:val="bg-BG"/>
        </w:rPr>
        <w:t>,</w:t>
      </w:r>
      <w:r w:rsidR="008E4DD5"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съгласно одобрен</w:t>
      </w:r>
      <w:r w:rsidR="008D631F" w:rsidRPr="006B4C40">
        <w:rPr>
          <w:rStyle w:val="4"/>
          <w:color w:val="000000"/>
          <w:sz w:val="24"/>
          <w:szCs w:val="24"/>
          <w:lang w:val="bg-BG"/>
        </w:rPr>
        <w:t>ата стратегия</w:t>
      </w:r>
      <w:r w:rsidR="009D03B9" w:rsidRPr="006B4C40">
        <w:rPr>
          <w:rStyle w:val="4"/>
          <w:color w:val="000000"/>
          <w:sz w:val="24"/>
          <w:szCs w:val="24"/>
          <w:lang w:val="bg-BG"/>
        </w:rPr>
        <w:t xml:space="preserve"> за ВОМР </w:t>
      </w:r>
      <w:r w:rsidR="008E4DD5" w:rsidRPr="006B4C40">
        <w:rPr>
          <w:rStyle w:val="4"/>
          <w:color w:val="000000"/>
          <w:sz w:val="24"/>
          <w:szCs w:val="24"/>
          <w:lang w:val="bg-BG"/>
        </w:rPr>
        <w:t>…………………</w:t>
      </w:r>
    </w:p>
    <w:p w14:paraId="19183A30" w14:textId="1EA7A952" w:rsidR="00FF2D73" w:rsidRPr="00EC424D" w:rsidRDefault="00FF2D73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i/>
          <w:iCs/>
          <w:color w:val="000000"/>
          <w:sz w:val="24"/>
          <w:szCs w:val="24"/>
          <w:lang w:val="bg-BG"/>
        </w:rPr>
        <w:t xml:space="preserve">(посочва се номер от </w:t>
      </w:r>
      <w:r w:rsidR="00F16546" w:rsidRPr="006B4C40">
        <w:rPr>
          <w:rStyle w:val="4"/>
          <w:i/>
          <w:iCs/>
          <w:color w:val="000000"/>
          <w:sz w:val="24"/>
          <w:szCs w:val="24"/>
          <w:lang w:val="bg-BG"/>
        </w:rPr>
        <w:t>Информационната система за управление и наблюдение (ИСУН</w:t>
      </w:r>
      <w:r w:rsidRPr="006B4C40">
        <w:rPr>
          <w:rStyle w:val="4"/>
          <w:i/>
          <w:iCs/>
          <w:color w:val="000000"/>
          <w:sz w:val="24"/>
          <w:szCs w:val="24"/>
          <w:lang w:val="bg-BG"/>
        </w:rPr>
        <w:t>),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F90A45" w:rsidRPr="006B4C40">
        <w:rPr>
          <w:rStyle w:val="4"/>
          <w:color w:val="000000"/>
          <w:sz w:val="24"/>
          <w:szCs w:val="24"/>
          <w:lang w:val="bg-BG"/>
        </w:rPr>
        <w:t xml:space="preserve"> </w:t>
      </w:r>
      <w:r w:rsidR="00D00955" w:rsidRPr="006B4C40">
        <w:rPr>
          <w:rStyle w:val="4"/>
          <w:color w:val="000000"/>
          <w:sz w:val="24"/>
          <w:szCs w:val="24"/>
          <w:lang w:val="bg-BG"/>
        </w:rPr>
        <w:t>У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словията за изпълнение, утвърдени </w:t>
      </w:r>
      <w:r w:rsidR="00D62E10" w:rsidRPr="006B4C40">
        <w:rPr>
          <w:rStyle w:val="4"/>
          <w:color w:val="000000"/>
          <w:sz w:val="24"/>
          <w:szCs w:val="24"/>
          <w:lang w:val="bg-BG"/>
        </w:rPr>
        <w:t>със Заповед № РД</w:t>
      </w:r>
      <w:r w:rsidR="00EC424D">
        <w:rPr>
          <w:rStyle w:val="4"/>
          <w:color w:val="000000"/>
          <w:sz w:val="24"/>
          <w:szCs w:val="24"/>
          <w:lang w:val="bg-BG"/>
        </w:rPr>
        <w:t xml:space="preserve"> 09-173/25.02.2025 г.</w:t>
      </w:r>
      <w:r w:rsidR="00EC424D" w:rsidRPr="00EC424D">
        <w:rPr>
          <w:rStyle w:val="4"/>
          <w:color w:val="000000"/>
          <w:sz w:val="24"/>
          <w:szCs w:val="24"/>
          <w:lang w:val="bg-BG"/>
        </w:rPr>
        <w:t xml:space="preserve"> </w:t>
      </w:r>
      <w:r w:rsidR="00D62E10" w:rsidRPr="00EC424D">
        <w:rPr>
          <w:rStyle w:val="4"/>
          <w:color w:val="000000"/>
          <w:sz w:val="24"/>
          <w:szCs w:val="24"/>
          <w:lang w:val="bg-BG"/>
        </w:rPr>
        <w:t xml:space="preserve">на Ръководителя на УО на СПРЗСР </w:t>
      </w:r>
      <w:r w:rsidRPr="00EC424D">
        <w:rPr>
          <w:rStyle w:val="4"/>
          <w:color w:val="000000"/>
          <w:sz w:val="24"/>
          <w:szCs w:val="24"/>
          <w:lang w:val="bg-BG"/>
        </w:rPr>
        <w:t>и</w:t>
      </w:r>
      <w:r w:rsidR="009D03B9" w:rsidRPr="00EC424D">
        <w:rPr>
          <w:rStyle w:val="4"/>
          <w:color w:val="000000"/>
          <w:sz w:val="24"/>
          <w:szCs w:val="24"/>
          <w:lang w:val="bg-BG"/>
        </w:rPr>
        <w:t xml:space="preserve"> условията </w:t>
      </w:r>
      <w:r w:rsidRPr="00EC424D">
        <w:rPr>
          <w:rStyle w:val="4"/>
          <w:color w:val="000000"/>
          <w:sz w:val="24"/>
          <w:szCs w:val="24"/>
          <w:lang w:val="bg-BG"/>
        </w:rPr>
        <w:t>на настоящия договор.</w:t>
      </w:r>
    </w:p>
    <w:p w14:paraId="517D006E" w14:textId="77777777" w:rsidR="00FF2D73" w:rsidRPr="006B4C40" w:rsidRDefault="00FF2D73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</w:p>
    <w:p w14:paraId="43865041" w14:textId="77777777" w:rsidR="00FF2D73" w:rsidRPr="006B4C40" w:rsidRDefault="00DD59E5" w:rsidP="00DD59E5">
      <w:pPr>
        <w:pStyle w:val="40"/>
        <w:shd w:val="clear" w:color="auto" w:fill="auto"/>
        <w:tabs>
          <w:tab w:val="left" w:pos="733"/>
        </w:tabs>
        <w:spacing w:before="120" w:after="0" w:line="276" w:lineRule="auto"/>
        <w:jc w:val="both"/>
        <w:rPr>
          <w:rStyle w:val="4"/>
          <w:sz w:val="24"/>
          <w:szCs w:val="24"/>
          <w:shd w:val="clear" w:color="auto" w:fill="auto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 xml:space="preserve">3. </w:t>
      </w:r>
      <w:r w:rsidR="00FF2D73" w:rsidRPr="006B4C40">
        <w:rPr>
          <w:rStyle w:val="4"/>
          <w:color w:val="000000"/>
          <w:sz w:val="24"/>
          <w:szCs w:val="24"/>
          <w:lang w:val="bg-BG"/>
        </w:rPr>
        <w:t>Конкретизация на условията за изпълнение на проекта.</w:t>
      </w:r>
    </w:p>
    <w:p w14:paraId="12C1B4B8" w14:textId="6C45E0CA" w:rsidR="00F53EF3" w:rsidRPr="006B4C40" w:rsidRDefault="00F93E9D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color w:val="000000"/>
          <w:sz w:val="24"/>
          <w:szCs w:val="24"/>
          <w:lang w:val="bg-BG"/>
        </w:rPr>
        <w:t>3.1</w:t>
      </w:r>
      <w:r w:rsidR="00DD59E5" w:rsidRPr="006B4C40">
        <w:rPr>
          <w:rStyle w:val="4"/>
          <w:color w:val="000000"/>
          <w:sz w:val="24"/>
          <w:szCs w:val="24"/>
          <w:lang w:val="bg-BG"/>
        </w:rPr>
        <w:t>.</w:t>
      </w:r>
      <w:r w:rsidR="00F53EF3" w:rsidRPr="006B4C40">
        <w:rPr>
          <w:rStyle w:val="4"/>
          <w:color w:val="000000"/>
          <w:sz w:val="24"/>
          <w:szCs w:val="24"/>
          <w:lang w:val="bg-BG"/>
        </w:rPr>
        <w:t xml:space="preserve"> Безвъзмездна финансова помощ се предоставя при условие, че са спазени условията</w:t>
      </w:r>
      <w:r w:rsidR="00BF1DF3" w:rsidRPr="006B4C40">
        <w:rPr>
          <w:rStyle w:val="4"/>
          <w:color w:val="000000"/>
          <w:sz w:val="24"/>
          <w:szCs w:val="24"/>
          <w:lang w:val="bg-BG"/>
        </w:rPr>
        <w:t>,</w:t>
      </w:r>
      <w:r w:rsidR="00F53EF3" w:rsidRPr="006B4C40">
        <w:rPr>
          <w:rStyle w:val="4"/>
          <w:color w:val="000000"/>
          <w:sz w:val="24"/>
          <w:szCs w:val="24"/>
          <w:lang w:val="bg-BG"/>
        </w:rPr>
        <w:t xml:space="preserve"> определени в този договор, </w:t>
      </w:r>
      <w:r w:rsidR="00BF1DF3" w:rsidRPr="006B4C40">
        <w:rPr>
          <w:rStyle w:val="4"/>
          <w:color w:val="000000"/>
          <w:sz w:val="24"/>
          <w:szCs w:val="24"/>
          <w:lang w:val="bg-BG"/>
        </w:rPr>
        <w:t xml:space="preserve">в </w:t>
      </w:r>
      <w:r w:rsidR="00CC147B" w:rsidRPr="006B4C40">
        <w:rPr>
          <w:rStyle w:val="4"/>
          <w:color w:val="000000"/>
          <w:sz w:val="24"/>
          <w:szCs w:val="24"/>
          <w:lang w:val="bg-BG"/>
        </w:rPr>
        <w:t>У</w:t>
      </w:r>
      <w:r w:rsidR="00F53EF3" w:rsidRPr="006B4C40">
        <w:rPr>
          <w:rStyle w:val="4"/>
          <w:color w:val="000000"/>
          <w:sz w:val="24"/>
          <w:szCs w:val="24"/>
          <w:lang w:val="bg-BG"/>
        </w:rPr>
        <w:t>словията за изпълнение</w:t>
      </w:r>
      <w:r w:rsidR="00BF1DF3" w:rsidRPr="006B4C40">
        <w:rPr>
          <w:rStyle w:val="4"/>
          <w:color w:val="000000"/>
          <w:sz w:val="24"/>
          <w:szCs w:val="24"/>
          <w:lang w:val="bg-BG"/>
        </w:rPr>
        <w:t xml:space="preserve"> по процедура </w:t>
      </w:r>
      <w:r w:rsidR="00BF1DF3" w:rsidRPr="006B4C40">
        <w:rPr>
          <w:rStyle w:val="4"/>
          <w:i/>
          <w:color w:val="000000"/>
          <w:sz w:val="24"/>
          <w:szCs w:val="24"/>
          <w:lang w:val="bg-BG"/>
        </w:rPr>
        <w:t>………………(посочва се номера на процедурата в ИСУН)</w:t>
      </w:r>
      <w:r w:rsidR="00F53EF3" w:rsidRPr="006B4C40">
        <w:rPr>
          <w:rStyle w:val="4"/>
          <w:color w:val="000000"/>
          <w:sz w:val="24"/>
          <w:szCs w:val="24"/>
          <w:lang w:val="bg-BG"/>
        </w:rPr>
        <w:t>, одобрената стратегия за ВОМР, СПРЗСР 2023 – 2027 г. и приложим</w:t>
      </w:r>
      <w:r w:rsidR="00CC147B" w:rsidRPr="006B4C40">
        <w:rPr>
          <w:rStyle w:val="4"/>
          <w:color w:val="000000"/>
          <w:sz w:val="24"/>
          <w:szCs w:val="24"/>
          <w:lang w:val="bg-BG"/>
        </w:rPr>
        <w:t>ото Европейско и национално</w:t>
      </w:r>
      <w:r w:rsidR="00F53EF3" w:rsidRPr="006B4C40">
        <w:rPr>
          <w:rStyle w:val="4"/>
          <w:color w:val="000000"/>
          <w:sz w:val="24"/>
          <w:szCs w:val="24"/>
          <w:lang w:val="bg-BG"/>
        </w:rPr>
        <w:t xml:space="preserve"> законодателство.</w:t>
      </w:r>
    </w:p>
    <w:p w14:paraId="2C3EA7EC" w14:textId="77777777" w:rsidR="000B1361" w:rsidRPr="006B4C40" w:rsidRDefault="00FF2D73" w:rsidP="00FA241B">
      <w:pPr>
        <w:pStyle w:val="Heading5"/>
        <w:numPr>
          <w:ilvl w:val="0"/>
          <w:numId w:val="4"/>
        </w:numPr>
        <w:tabs>
          <w:tab w:val="left" w:pos="567"/>
        </w:tabs>
        <w:spacing w:before="120"/>
        <w:ind w:left="0" w:right="-6" w:hanging="11"/>
        <w:rPr>
          <w:color w:val="000000"/>
          <w:sz w:val="24"/>
          <w:szCs w:val="24"/>
          <w:shd w:val="clear" w:color="auto" w:fill="FFFFFF"/>
          <w:lang w:val="bg-BG"/>
        </w:rPr>
      </w:pPr>
      <w:r w:rsidRPr="006B4C40">
        <w:rPr>
          <w:rStyle w:val="4"/>
          <w:rFonts w:eastAsiaTheme="minorHAnsi"/>
          <w:color w:val="000000"/>
          <w:sz w:val="24"/>
          <w:szCs w:val="24"/>
          <w:lang w:val="bg-BG"/>
        </w:rPr>
        <w:t>Конкретизация на условията за плащане.</w:t>
      </w:r>
      <w:r w:rsidR="000B1361" w:rsidRPr="00301529">
        <w:rPr>
          <w:rStyle w:val="4"/>
          <w:color w:val="000000"/>
          <w:sz w:val="24"/>
          <w:szCs w:val="24"/>
          <w:lang w:val="bg-BG"/>
        </w:rPr>
        <w:t xml:space="preserve"> Права и задължения на управляващия орган</w:t>
      </w:r>
      <w:r w:rsidR="0062554C" w:rsidRPr="006B4C40">
        <w:rPr>
          <w:rStyle w:val="4"/>
          <w:rFonts w:eastAsiaTheme="minorHAnsi"/>
          <w:color w:val="000000"/>
          <w:sz w:val="24"/>
          <w:szCs w:val="24"/>
          <w:lang w:val="bg-BG"/>
        </w:rPr>
        <w:t xml:space="preserve">. </w:t>
      </w:r>
      <w:r w:rsidR="000B1361" w:rsidRPr="00301529">
        <w:rPr>
          <w:rStyle w:val="4"/>
          <w:color w:val="000000"/>
          <w:sz w:val="24"/>
          <w:szCs w:val="24"/>
          <w:lang w:val="bg-BG"/>
        </w:rPr>
        <w:t>Основания за намаляване и отказ от изплащане на финансовата помощ</w:t>
      </w:r>
      <w:r w:rsidR="000B1361" w:rsidRPr="006B4C40">
        <w:rPr>
          <w:rStyle w:val="4"/>
          <w:rFonts w:eastAsiaTheme="minorHAnsi"/>
          <w:color w:val="000000"/>
          <w:sz w:val="24"/>
          <w:szCs w:val="24"/>
          <w:lang w:val="bg-BG"/>
        </w:rPr>
        <w:t>.</w:t>
      </w:r>
    </w:p>
    <w:p w14:paraId="7ABCE199" w14:textId="77777777" w:rsidR="000B1361" w:rsidRPr="006B4C40" w:rsidRDefault="00382078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EC424D">
        <w:rPr>
          <w:sz w:val="24"/>
          <w:szCs w:val="24"/>
          <w:lang w:val="bg-BG"/>
        </w:rPr>
        <w:t>4.1</w:t>
      </w:r>
      <w:r w:rsidR="00DD59E5" w:rsidRPr="00EC424D">
        <w:rPr>
          <w:sz w:val="24"/>
          <w:szCs w:val="24"/>
          <w:lang w:val="bg-BG"/>
        </w:rPr>
        <w:t>.</w:t>
      </w:r>
      <w:r w:rsidR="000B1361" w:rsidRPr="00EC424D">
        <w:rPr>
          <w:sz w:val="24"/>
          <w:szCs w:val="24"/>
          <w:lang w:val="bg-BG"/>
        </w:rPr>
        <w:t xml:space="preserve"> </w:t>
      </w:r>
      <w:r w:rsidRPr="00EC424D">
        <w:rPr>
          <w:sz w:val="24"/>
          <w:szCs w:val="24"/>
          <w:lang w:val="bg-BG"/>
        </w:rPr>
        <w:t>Държавен фонд „Земеделие“</w:t>
      </w:r>
      <w:r w:rsidR="000B1361" w:rsidRPr="006B4C40">
        <w:rPr>
          <w:sz w:val="24"/>
          <w:szCs w:val="24"/>
          <w:lang w:val="bg-BG"/>
        </w:rPr>
        <w:t xml:space="preserve"> и Управляващият орган на СПРЗСР </w:t>
      </w:r>
      <w:r w:rsidR="000B1361" w:rsidRPr="006B4C40">
        <w:rPr>
          <w:rStyle w:val="4"/>
          <w:color w:val="000000"/>
          <w:sz w:val="24"/>
          <w:szCs w:val="24"/>
          <w:lang w:val="bg-BG"/>
        </w:rPr>
        <w:t xml:space="preserve">2023-2027 г. </w:t>
      </w:r>
      <w:r w:rsidR="000B1361" w:rsidRPr="006B4C40">
        <w:rPr>
          <w:sz w:val="24"/>
          <w:szCs w:val="24"/>
          <w:lang w:val="bg-BG"/>
        </w:rPr>
        <w:t>имат право да упражняват постоянен, текущ и последващ контрол на Бенефициента за</w:t>
      </w:r>
      <w:r w:rsidRPr="006B4C40">
        <w:rPr>
          <w:sz w:val="24"/>
          <w:szCs w:val="24"/>
          <w:lang w:val="bg-BG"/>
        </w:rPr>
        <w:t xml:space="preserve"> точното изпълнение на одобрената стратегия</w:t>
      </w:r>
      <w:r w:rsidR="000B1361" w:rsidRPr="006B4C40">
        <w:rPr>
          <w:sz w:val="24"/>
          <w:szCs w:val="24"/>
          <w:lang w:val="bg-BG"/>
        </w:rPr>
        <w:t>, за целевото използване на разходите и за спазване на всички критерии за допустимост, ангажименти и други задължения от страна на Бенефициента, като:</w:t>
      </w:r>
    </w:p>
    <w:p w14:paraId="3B2794C2" w14:textId="77777777" w:rsidR="000B1361" w:rsidRPr="006B4C40" w:rsidRDefault="000B1361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ab/>
      </w:r>
      <w:r w:rsidR="00DD59E5" w:rsidRPr="006B4C40">
        <w:rPr>
          <w:sz w:val="24"/>
          <w:szCs w:val="24"/>
          <w:lang w:val="bg-BG"/>
        </w:rPr>
        <w:t>4.1.</w:t>
      </w:r>
      <w:r w:rsidRPr="006B4C40">
        <w:rPr>
          <w:sz w:val="24"/>
          <w:szCs w:val="24"/>
          <w:lang w:val="bg-BG"/>
        </w:rPr>
        <w:t>1. извършва проверки на място/посещения на място;</w:t>
      </w:r>
    </w:p>
    <w:p w14:paraId="788298C9" w14:textId="77777777" w:rsidR="000B1361" w:rsidRPr="006B4C40" w:rsidRDefault="000B1361" w:rsidP="00FA241B">
      <w:pPr>
        <w:pStyle w:val="a0"/>
        <w:shd w:val="clear" w:color="auto" w:fill="auto"/>
        <w:spacing w:before="120" w:line="276" w:lineRule="auto"/>
        <w:jc w:val="both"/>
        <w:rPr>
          <w:rStyle w:val="a"/>
          <w:sz w:val="24"/>
          <w:szCs w:val="24"/>
          <w:shd w:val="clear" w:color="auto" w:fill="auto"/>
          <w:lang w:val="bg-BG"/>
        </w:rPr>
      </w:pPr>
      <w:r w:rsidRPr="00301529">
        <w:rPr>
          <w:sz w:val="24"/>
          <w:szCs w:val="24"/>
          <w:lang w:val="bg-BG"/>
        </w:rPr>
        <w:tab/>
      </w:r>
      <w:r w:rsidR="00DD59E5" w:rsidRPr="006B4C40">
        <w:rPr>
          <w:sz w:val="24"/>
          <w:szCs w:val="24"/>
          <w:lang w:val="bg-BG"/>
        </w:rPr>
        <w:t>4.1.</w:t>
      </w:r>
      <w:r w:rsidRPr="006B4C40">
        <w:rPr>
          <w:sz w:val="24"/>
          <w:szCs w:val="24"/>
          <w:lang w:val="bg-BG"/>
        </w:rPr>
        <w:t>2. проверява активите и дейностите, счетоводната отчетност, документите и информацията на хартиен и електронен носител, които се изготвят и/или съхраняват от Бенефициента  във връзка с изпълнението на този договор;</w:t>
      </w:r>
    </w:p>
    <w:p w14:paraId="452C4DB5" w14:textId="77777777" w:rsidR="000B1361" w:rsidRPr="006B4C40" w:rsidRDefault="00382078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4.2</w:t>
      </w:r>
      <w:r w:rsidR="00DD59E5" w:rsidRPr="006B4C40">
        <w:rPr>
          <w:sz w:val="24"/>
          <w:szCs w:val="24"/>
          <w:lang w:val="bg-BG"/>
        </w:rPr>
        <w:t>.</w:t>
      </w:r>
      <w:r w:rsidR="000B1361" w:rsidRPr="006B4C40">
        <w:rPr>
          <w:sz w:val="24"/>
          <w:szCs w:val="24"/>
          <w:lang w:val="bg-BG"/>
        </w:rPr>
        <w:t xml:space="preserve"> </w:t>
      </w:r>
      <w:r w:rsidRPr="006B4C40">
        <w:rPr>
          <w:sz w:val="24"/>
          <w:szCs w:val="24"/>
          <w:lang w:val="bg-BG"/>
        </w:rPr>
        <w:t xml:space="preserve">Държавен фонд „Земеделие“ </w:t>
      </w:r>
      <w:r w:rsidR="000B1361" w:rsidRPr="006B4C40">
        <w:rPr>
          <w:sz w:val="24"/>
          <w:szCs w:val="24"/>
          <w:lang w:val="bg-BG"/>
        </w:rPr>
        <w:t xml:space="preserve">изплаща помощта в максималния размер по </w:t>
      </w:r>
      <w:r w:rsidRPr="006B4C40">
        <w:rPr>
          <w:sz w:val="24"/>
          <w:szCs w:val="24"/>
          <w:lang w:val="bg-BG"/>
        </w:rPr>
        <w:t>т. 2.1</w:t>
      </w:r>
      <w:r w:rsidR="000B1361" w:rsidRPr="006B4C40">
        <w:rPr>
          <w:sz w:val="24"/>
          <w:szCs w:val="24"/>
          <w:lang w:val="bg-BG"/>
        </w:rPr>
        <w:t xml:space="preserve">, при </w:t>
      </w:r>
      <w:r w:rsidR="000B1361" w:rsidRPr="006B4C40">
        <w:rPr>
          <w:sz w:val="24"/>
          <w:szCs w:val="24"/>
          <w:lang w:val="bg-BG"/>
        </w:rPr>
        <w:lastRenderedPageBreak/>
        <w:t>условие</w:t>
      </w:r>
      <w:r w:rsidR="000B1361" w:rsidRPr="006B4C40">
        <w:rPr>
          <w:spacing w:val="-29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че:</w:t>
      </w:r>
    </w:p>
    <w:p w14:paraId="4FADE7CD" w14:textId="68CF5F35" w:rsidR="000B1361" w:rsidRPr="006B4C40" w:rsidRDefault="000B1361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ab/>
      </w:r>
      <w:r w:rsidR="00FC309F" w:rsidRPr="006B4C40">
        <w:rPr>
          <w:sz w:val="24"/>
          <w:szCs w:val="24"/>
          <w:lang w:val="bg-BG"/>
        </w:rPr>
        <w:t>4.2.1</w:t>
      </w:r>
      <w:r w:rsidR="00DD59E5" w:rsidRPr="006B4C40">
        <w:rPr>
          <w:sz w:val="24"/>
          <w:szCs w:val="24"/>
          <w:lang w:val="bg-BG"/>
        </w:rPr>
        <w:t>.</w:t>
      </w:r>
      <w:r w:rsidRPr="006B4C40">
        <w:rPr>
          <w:sz w:val="24"/>
          <w:szCs w:val="24"/>
          <w:lang w:val="bg-BG"/>
        </w:rPr>
        <w:t xml:space="preserve"> Бенефициентът</w:t>
      </w:r>
      <w:r w:rsidRPr="006B4C40">
        <w:rPr>
          <w:b/>
          <w:sz w:val="24"/>
          <w:szCs w:val="24"/>
          <w:lang w:val="bg-BG"/>
        </w:rPr>
        <w:t xml:space="preserve"> </w:t>
      </w:r>
      <w:r w:rsidRPr="006B4C40">
        <w:rPr>
          <w:sz w:val="24"/>
          <w:szCs w:val="24"/>
          <w:lang w:val="bg-BG"/>
        </w:rPr>
        <w:t>изпълнява одобрените дейности за</w:t>
      </w:r>
      <w:r w:rsidRPr="006B4C40">
        <w:rPr>
          <w:color w:val="000000"/>
          <w:sz w:val="24"/>
          <w:szCs w:val="24"/>
          <w:lang w:val="bg-BG"/>
        </w:rPr>
        <w:t xml:space="preserve"> управление, </w:t>
      </w:r>
      <w:r w:rsidRPr="006B4C40">
        <w:rPr>
          <w:sz w:val="24"/>
          <w:szCs w:val="24"/>
          <w:shd w:val="clear" w:color="auto" w:fill="FEFEFE"/>
          <w:lang w:val="bg-BG"/>
        </w:rPr>
        <w:t>мониторинг и оценка на стратеги</w:t>
      </w:r>
      <w:r w:rsidR="00D84419" w:rsidRPr="006B4C40">
        <w:rPr>
          <w:sz w:val="24"/>
          <w:szCs w:val="24"/>
          <w:shd w:val="clear" w:color="auto" w:fill="FEFEFE"/>
          <w:lang w:val="bg-BG"/>
        </w:rPr>
        <w:t>ята</w:t>
      </w:r>
      <w:r w:rsidRPr="006B4C40">
        <w:rPr>
          <w:sz w:val="24"/>
          <w:szCs w:val="24"/>
          <w:shd w:val="clear" w:color="auto" w:fill="FEFEFE"/>
          <w:lang w:val="bg-BG"/>
        </w:rPr>
        <w:t xml:space="preserve"> за ВОМР и </w:t>
      </w:r>
      <w:r w:rsidR="00D84419" w:rsidRPr="006B4C40">
        <w:rPr>
          <w:sz w:val="24"/>
          <w:szCs w:val="24"/>
          <w:shd w:val="clear" w:color="auto" w:fill="FEFEFE"/>
          <w:lang w:val="bg-BG"/>
        </w:rPr>
        <w:t xml:space="preserve">нейното </w:t>
      </w:r>
      <w:r w:rsidRPr="006B4C40">
        <w:rPr>
          <w:sz w:val="24"/>
          <w:szCs w:val="24"/>
          <w:shd w:val="clear" w:color="auto" w:fill="FEFEFE"/>
          <w:lang w:val="bg-BG"/>
        </w:rPr>
        <w:t>популяризиране</w:t>
      </w:r>
      <w:r w:rsidR="00D84419" w:rsidRPr="006B4C40">
        <w:rPr>
          <w:sz w:val="24"/>
          <w:szCs w:val="24"/>
          <w:shd w:val="clear" w:color="auto" w:fill="FEFEFE"/>
          <w:lang w:val="bg-BG"/>
        </w:rPr>
        <w:t>,</w:t>
      </w:r>
      <w:r w:rsidRPr="006B4C40">
        <w:rPr>
          <w:sz w:val="24"/>
          <w:szCs w:val="24"/>
          <w:lang w:val="bg-BG"/>
        </w:rPr>
        <w:t xml:space="preserve"> съгласно условията и сроковете, определени в този до</w:t>
      </w:r>
      <w:r w:rsidR="000B053F" w:rsidRPr="006B4C40">
        <w:rPr>
          <w:sz w:val="24"/>
          <w:szCs w:val="24"/>
          <w:lang w:val="bg-BG"/>
        </w:rPr>
        <w:t xml:space="preserve">говор, приложенията към него и </w:t>
      </w:r>
      <w:r w:rsidR="00D84419" w:rsidRPr="006B4C40">
        <w:rPr>
          <w:sz w:val="24"/>
          <w:szCs w:val="24"/>
          <w:lang w:val="bg-BG"/>
        </w:rPr>
        <w:t>У</w:t>
      </w:r>
      <w:r w:rsidRPr="006B4C40">
        <w:rPr>
          <w:sz w:val="24"/>
          <w:szCs w:val="24"/>
          <w:lang w:val="bg-BG"/>
        </w:rPr>
        <w:t>словията за изпълнение;</w:t>
      </w:r>
    </w:p>
    <w:p w14:paraId="5DA29583" w14:textId="15D05501" w:rsidR="000B1361" w:rsidRPr="006B4C40" w:rsidRDefault="000B1361" w:rsidP="00FA241B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FC309F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4.2.2</w:t>
      </w:r>
      <w:r w:rsidR="00DD59E5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 Бенефициента, изпълнените дейности и заявените за плащане разходи</w:t>
      </w:r>
      <w:r w:rsidR="00D84419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спазени всички условия за изплащане на помо</w:t>
      </w:r>
      <w:r w:rsidR="00E27A1E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щта, посочени в този договор</w:t>
      </w:r>
      <w:r w:rsidR="00D84419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E27A1E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84419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У</w:t>
      </w:r>
      <w:r w:rsidR="00E27A1E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словията за изпълнение, </w:t>
      </w:r>
      <w:r w:rsidR="00D84419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У</w:t>
      </w:r>
      <w:r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словията за кандидатстване и Наредба № 4 от </w:t>
      </w:r>
      <w:r w:rsidR="00D84419"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25 октомври </w:t>
      </w:r>
      <w:r w:rsidRPr="006B4C40">
        <w:rPr>
          <w:rFonts w:ascii="Times New Roman" w:eastAsia="Times New Roman" w:hAnsi="Times New Roman" w:cs="Times New Roman"/>
          <w:sz w:val="24"/>
          <w:szCs w:val="24"/>
          <w:lang w:val="bg-BG"/>
        </w:rPr>
        <w:t>2024 г. за реда за предоставяне на безвъзмездна финансова помощ</w:t>
      </w:r>
      <w:r w:rsidRPr="006B4C40">
        <w:rPr>
          <w:rFonts w:ascii="Times New Roman" w:hAnsi="Times New Roman" w:cs="Times New Roman"/>
          <w:sz w:val="24"/>
          <w:szCs w:val="24"/>
          <w:lang w:val="bg-BG"/>
        </w:rPr>
        <w:t>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 – 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наричана по-надолу „Наредба № 4 от 2024 г.“;</w:t>
      </w:r>
    </w:p>
    <w:p w14:paraId="414EADF6" w14:textId="7459B3F1" w:rsidR="000B1361" w:rsidRPr="006B4C40" w:rsidRDefault="00E27A1E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4.3</w:t>
      </w:r>
      <w:r w:rsidR="00DD59E5" w:rsidRPr="006B4C40">
        <w:rPr>
          <w:sz w:val="24"/>
          <w:szCs w:val="24"/>
          <w:lang w:val="bg-BG"/>
        </w:rPr>
        <w:t>.</w:t>
      </w:r>
      <w:r w:rsidR="000B1361" w:rsidRPr="006B4C40">
        <w:rPr>
          <w:sz w:val="24"/>
          <w:szCs w:val="24"/>
          <w:lang w:val="bg-BG"/>
        </w:rPr>
        <w:t xml:space="preserve"> </w:t>
      </w:r>
      <w:r w:rsidRPr="006B4C40">
        <w:rPr>
          <w:sz w:val="24"/>
          <w:szCs w:val="24"/>
          <w:lang w:val="bg-BG"/>
        </w:rPr>
        <w:t xml:space="preserve">Държавен фонд „Земеделие“ </w:t>
      </w:r>
      <w:r w:rsidR="000B1361" w:rsidRPr="006B4C40">
        <w:rPr>
          <w:sz w:val="24"/>
          <w:szCs w:val="24"/>
          <w:lang w:val="bg-BG"/>
        </w:rPr>
        <w:t>има право да откаже пълно или частично изплащане на финансовата помощ, както и да изиска възстановяване на част или цялата помощ (ако такава е изплатена), при наличие на някое от</w:t>
      </w:r>
      <w:r w:rsidR="000B1361" w:rsidRPr="006B4C40">
        <w:rPr>
          <w:spacing w:val="-8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обстоятелствата</w:t>
      </w:r>
      <w:r w:rsidRPr="006B4C40">
        <w:rPr>
          <w:sz w:val="24"/>
          <w:szCs w:val="24"/>
          <w:lang w:val="bg-BG"/>
        </w:rPr>
        <w:t xml:space="preserve"> съгласно част II, раздел I „Техническо изпълнение на дейностите за управление, мониторинг и оценка на стр</w:t>
      </w:r>
      <w:r w:rsidR="00DD59E5" w:rsidRPr="006B4C40">
        <w:rPr>
          <w:sz w:val="24"/>
          <w:szCs w:val="24"/>
          <w:lang w:val="bg-BG"/>
        </w:rPr>
        <w:t>а</w:t>
      </w:r>
      <w:r w:rsidRPr="006B4C40">
        <w:rPr>
          <w:sz w:val="24"/>
          <w:szCs w:val="24"/>
          <w:lang w:val="bg-BG"/>
        </w:rPr>
        <w:t xml:space="preserve">тегията и нейното популяризиране“, т. 13 и следващите от </w:t>
      </w:r>
      <w:r w:rsidR="006B0DAB" w:rsidRPr="006B4C40">
        <w:rPr>
          <w:sz w:val="24"/>
          <w:szCs w:val="24"/>
          <w:lang w:val="bg-BG"/>
        </w:rPr>
        <w:t>У</w:t>
      </w:r>
      <w:r w:rsidRPr="006B4C40">
        <w:rPr>
          <w:sz w:val="24"/>
          <w:szCs w:val="24"/>
          <w:lang w:val="bg-BG"/>
        </w:rPr>
        <w:t>словията за изпълнение по п</w:t>
      </w:r>
      <w:r w:rsidR="000B1361" w:rsidRPr="006B4C40">
        <w:rPr>
          <w:sz w:val="24"/>
          <w:szCs w:val="24"/>
          <w:lang w:val="bg-BG"/>
        </w:rPr>
        <w:t>роцедура …….</w:t>
      </w:r>
      <w:r w:rsidRPr="006B4C40">
        <w:rPr>
          <w:sz w:val="24"/>
          <w:szCs w:val="24"/>
          <w:lang w:val="bg-BG"/>
        </w:rPr>
        <w:t xml:space="preserve">    </w:t>
      </w:r>
      <w:r w:rsidRPr="006B4C40">
        <w:rPr>
          <w:i/>
          <w:sz w:val="24"/>
          <w:szCs w:val="24"/>
          <w:lang w:val="bg-BG"/>
        </w:rPr>
        <w:t>(посочва се номера на процедурата).</w:t>
      </w:r>
    </w:p>
    <w:p w14:paraId="02749B60" w14:textId="6753ECE4" w:rsidR="000B1361" w:rsidRPr="006B4C40" w:rsidRDefault="0062554C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4.4</w:t>
      </w:r>
      <w:r w:rsidR="00DD59E5" w:rsidRPr="006B4C40">
        <w:rPr>
          <w:sz w:val="24"/>
          <w:szCs w:val="24"/>
          <w:lang w:val="bg-BG"/>
        </w:rPr>
        <w:t>.</w:t>
      </w:r>
      <w:r w:rsidR="000B1361" w:rsidRPr="006B4C40">
        <w:rPr>
          <w:sz w:val="24"/>
          <w:szCs w:val="24"/>
          <w:lang w:val="bg-BG"/>
        </w:rPr>
        <w:t xml:space="preserve"> Бенефициентът изпълнява дейностите за управление, мониторинг и оценка на стратегиите з</w:t>
      </w:r>
      <w:r w:rsidRPr="006B4C40">
        <w:rPr>
          <w:sz w:val="24"/>
          <w:szCs w:val="24"/>
          <w:lang w:val="bg-BG"/>
        </w:rPr>
        <w:t>а ВОМР и тяхното популяризиране</w:t>
      </w:r>
      <w:r w:rsidR="006B0DAB" w:rsidRPr="006B4C40">
        <w:rPr>
          <w:sz w:val="24"/>
          <w:szCs w:val="24"/>
          <w:lang w:val="bg-BG"/>
        </w:rPr>
        <w:t>,</w:t>
      </w:r>
      <w:r w:rsidR="000B1361" w:rsidRPr="006B4C40">
        <w:rPr>
          <w:sz w:val="24"/>
          <w:szCs w:val="24"/>
          <w:lang w:val="bg-BG"/>
        </w:rPr>
        <w:t xml:space="preserve"> съгласно одобреният финансов план на средствата за управление и популяризиране на стратегията (Приложение № 3 към Условията за кандидатстване по процедурата)</w:t>
      </w:r>
      <w:r w:rsidR="006B0DAB" w:rsidRPr="006B4C40">
        <w:rPr>
          <w:sz w:val="24"/>
          <w:szCs w:val="24"/>
          <w:lang w:val="bg-BG"/>
        </w:rPr>
        <w:t>, У</w:t>
      </w:r>
      <w:r w:rsidR="000B1361" w:rsidRPr="006B4C40">
        <w:rPr>
          <w:sz w:val="24"/>
          <w:szCs w:val="24"/>
          <w:lang w:val="bg-BG"/>
        </w:rPr>
        <w:t>словията за изпълнение, утвърдени със Заповед № РД…. на Ръководителя на УО на  СПРЗСР и клаузите на настоящия договор.</w:t>
      </w:r>
    </w:p>
    <w:p w14:paraId="4E795FA8" w14:textId="19B3C6E4" w:rsidR="000B1361" w:rsidRPr="006B4C40" w:rsidRDefault="00F6413F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4.5</w:t>
      </w:r>
      <w:r w:rsidR="00DD59E5" w:rsidRPr="006B4C40">
        <w:rPr>
          <w:sz w:val="24"/>
          <w:szCs w:val="24"/>
          <w:lang w:val="bg-BG"/>
        </w:rPr>
        <w:t>.</w:t>
      </w:r>
      <w:r w:rsidR="000B1361" w:rsidRPr="006B4C40">
        <w:rPr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Бенефициентът има право на авансови плащания и плащания за отчетен период, съгласно изискванията, ус</w:t>
      </w:r>
      <w:r w:rsidRPr="006B4C40">
        <w:rPr>
          <w:sz w:val="24"/>
          <w:szCs w:val="24"/>
          <w:shd w:val="clear" w:color="auto" w:fill="FCFCFC"/>
          <w:lang w:val="bg-BG"/>
        </w:rPr>
        <w:t xml:space="preserve">ловията и сроковете посочени в </w:t>
      </w:r>
      <w:r w:rsidR="00DA3267" w:rsidRPr="006B4C40">
        <w:rPr>
          <w:sz w:val="24"/>
          <w:szCs w:val="24"/>
          <w:shd w:val="clear" w:color="auto" w:fill="FCFCFC"/>
          <w:lang w:val="bg-BG"/>
        </w:rPr>
        <w:t>У</w:t>
      </w:r>
      <w:r w:rsidR="000B1361" w:rsidRPr="006B4C40">
        <w:rPr>
          <w:sz w:val="24"/>
          <w:szCs w:val="24"/>
          <w:shd w:val="clear" w:color="auto" w:fill="FCFCFC"/>
          <w:lang w:val="bg-BG"/>
        </w:rPr>
        <w:t>словията за изпълнение.</w:t>
      </w:r>
    </w:p>
    <w:p w14:paraId="21578933" w14:textId="27E497C5" w:rsidR="000B1361" w:rsidRPr="006B4C40" w:rsidRDefault="00F6413F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4.6</w:t>
      </w:r>
      <w:r w:rsidR="00DD59E5" w:rsidRPr="006B4C40">
        <w:rPr>
          <w:sz w:val="24"/>
          <w:szCs w:val="24"/>
          <w:lang w:val="bg-BG"/>
        </w:rPr>
        <w:t>.</w:t>
      </w:r>
      <w:r w:rsidR="000B1361" w:rsidRPr="006B4C40">
        <w:rPr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Р</w:t>
      </w:r>
      <w:r w:rsidR="000B1361" w:rsidRPr="006B4C40">
        <w:rPr>
          <w:sz w:val="24"/>
          <w:szCs w:val="24"/>
          <w:lang w:val="bg-BG"/>
        </w:rPr>
        <w:t>азмер</w:t>
      </w:r>
      <w:r w:rsidR="00DA3267" w:rsidRPr="006B4C40">
        <w:rPr>
          <w:sz w:val="24"/>
          <w:szCs w:val="24"/>
          <w:lang w:val="bg-BG"/>
        </w:rPr>
        <w:t>ът</w:t>
      </w:r>
      <w:r w:rsidR="000B1361" w:rsidRPr="006B4C40">
        <w:rPr>
          <w:sz w:val="24"/>
          <w:szCs w:val="24"/>
          <w:lang w:val="bg-BG"/>
        </w:rPr>
        <w:t xml:space="preserve"> на подлежащата на плащане БФП се определя въз основа на подадено искане </w:t>
      </w:r>
      <w:r w:rsidR="00E531B3" w:rsidRPr="006B4C40">
        <w:rPr>
          <w:sz w:val="24"/>
          <w:szCs w:val="24"/>
          <w:lang w:val="bg-BG"/>
        </w:rPr>
        <w:t>за плащане</w:t>
      </w:r>
      <w:r w:rsidR="000B1361" w:rsidRPr="006B4C40">
        <w:rPr>
          <w:sz w:val="24"/>
          <w:szCs w:val="24"/>
          <w:lang w:val="bg-BG"/>
        </w:rPr>
        <w:t xml:space="preserve"> и след извършване</w:t>
      </w:r>
      <w:r w:rsidR="00DA3267" w:rsidRPr="006B4C40">
        <w:rPr>
          <w:sz w:val="24"/>
          <w:szCs w:val="24"/>
          <w:lang w:val="bg-BG"/>
        </w:rPr>
        <w:t>,</w:t>
      </w:r>
      <w:r w:rsidR="000B1361" w:rsidRPr="006B4C40">
        <w:rPr>
          <w:sz w:val="24"/>
          <w:szCs w:val="24"/>
          <w:lang w:val="bg-BG"/>
        </w:rPr>
        <w:t xml:space="preserve"> от страна на </w:t>
      </w:r>
      <w:r w:rsidR="00E531B3" w:rsidRPr="006B4C40">
        <w:rPr>
          <w:sz w:val="24"/>
          <w:szCs w:val="24"/>
          <w:lang w:val="bg-BG"/>
        </w:rPr>
        <w:t>ДФЗ</w:t>
      </w:r>
      <w:r w:rsidR="00DA3267" w:rsidRPr="006B4C40">
        <w:rPr>
          <w:sz w:val="24"/>
          <w:szCs w:val="24"/>
          <w:lang w:val="bg-BG"/>
        </w:rPr>
        <w:t>,</w:t>
      </w:r>
      <w:r w:rsidR="000B1361" w:rsidRPr="006B4C40">
        <w:rPr>
          <w:sz w:val="24"/>
          <w:szCs w:val="24"/>
          <w:lang w:val="bg-BG"/>
        </w:rPr>
        <w:t xml:space="preserve"> на административни проверки и проверки на място, въз основа на които е</w:t>
      </w:r>
      <w:r w:rsidR="000B1361" w:rsidRPr="006B4C40">
        <w:rPr>
          <w:spacing w:val="-14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установено:</w:t>
      </w:r>
    </w:p>
    <w:p w14:paraId="363739DA" w14:textId="77777777" w:rsidR="000B1361" w:rsidRPr="006B4C40" w:rsidRDefault="000B1361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ab/>
      </w:r>
      <w:r w:rsidR="00FA241B" w:rsidRPr="006B4C40">
        <w:rPr>
          <w:sz w:val="24"/>
          <w:szCs w:val="24"/>
          <w:lang w:val="bg-BG"/>
        </w:rPr>
        <w:t>4.6.</w:t>
      </w:r>
      <w:r w:rsidRPr="006B4C40">
        <w:rPr>
          <w:sz w:val="24"/>
          <w:szCs w:val="24"/>
          <w:lang w:val="bg-BG"/>
        </w:rPr>
        <w:t>1</w:t>
      </w:r>
      <w:r w:rsidR="00DD59E5" w:rsidRPr="006B4C40">
        <w:rPr>
          <w:sz w:val="24"/>
          <w:szCs w:val="24"/>
          <w:lang w:val="bg-BG"/>
        </w:rPr>
        <w:t>.</w:t>
      </w:r>
      <w:r w:rsidRPr="006B4C40">
        <w:rPr>
          <w:sz w:val="24"/>
          <w:szCs w:val="24"/>
          <w:lang w:val="bg-BG"/>
        </w:rPr>
        <w:t xml:space="preserve"> фактическото съответствие и съответствието по документи между одобрените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по </w:t>
      </w:r>
      <w:r w:rsidRPr="006B4C40">
        <w:rPr>
          <w:sz w:val="24"/>
          <w:szCs w:val="24"/>
          <w:lang w:val="bg-BG"/>
        </w:rPr>
        <w:t>проекта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и реално извършените дейности,</w:t>
      </w:r>
      <w:r w:rsidRPr="006B4C40">
        <w:rPr>
          <w:spacing w:val="-7"/>
          <w:sz w:val="24"/>
          <w:szCs w:val="24"/>
          <w:shd w:val="clear" w:color="auto" w:fill="FCFCFC"/>
          <w:lang w:val="bg-BG"/>
        </w:rPr>
        <w:t xml:space="preserve"> </w:t>
      </w:r>
      <w:r w:rsidRPr="006B4C40">
        <w:rPr>
          <w:sz w:val="24"/>
          <w:szCs w:val="24"/>
          <w:shd w:val="clear" w:color="auto" w:fill="FCFCFC"/>
          <w:lang w:val="bg-BG"/>
        </w:rPr>
        <w:t>и</w:t>
      </w:r>
    </w:p>
    <w:p w14:paraId="7FB32F3E" w14:textId="02A4988D" w:rsidR="000B1361" w:rsidRPr="006B4C40" w:rsidRDefault="000B1361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ab/>
      </w:r>
      <w:r w:rsidR="00FA241B" w:rsidRPr="006B4C40">
        <w:rPr>
          <w:sz w:val="24"/>
          <w:szCs w:val="24"/>
          <w:lang w:val="bg-BG"/>
        </w:rPr>
        <w:t>4.6.2</w:t>
      </w:r>
      <w:r w:rsidR="00DD59E5" w:rsidRPr="006B4C40">
        <w:rPr>
          <w:sz w:val="24"/>
          <w:szCs w:val="24"/>
          <w:lang w:val="bg-BG"/>
        </w:rPr>
        <w:t>.</w:t>
      </w:r>
      <w:r w:rsidRPr="006B4C40">
        <w:rPr>
          <w:sz w:val="24"/>
          <w:szCs w:val="24"/>
          <w:lang w:val="bg-BG"/>
        </w:rPr>
        <w:t xml:space="preserve"> спазването от Бенефициента на всички</w:t>
      </w:r>
      <w:r w:rsidR="00E531B3" w:rsidRPr="006B4C40">
        <w:rPr>
          <w:sz w:val="24"/>
          <w:szCs w:val="24"/>
          <w:lang w:val="bg-BG"/>
        </w:rPr>
        <w:t xml:space="preserve"> изисквания по този договор, </w:t>
      </w:r>
      <w:r w:rsidR="00DA3267" w:rsidRPr="006B4C40">
        <w:rPr>
          <w:sz w:val="24"/>
          <w:szCs w:val="24"/>
          <w:lang w:val="bg-BG"/>
        </w:rPr>
        <w:t>У</w:t>
      </w:r>
      <w:r w:rsidRPr="006B4C40">
        <w:rPr>
          <w:sz w:val="24"/>
          <w:szCs w:val="24"/>
          <w:lang w:val="bg-BG"/>
        </w:rPr>
        <w:t xml:space="preserve">словията за кандидатстване и </w:t>
      </w:r>
      <w:r w:rsidR="00DA3267" w:rsidRPr="006B4C40">
        <w:rPr>
          <w:sz w:val="24"/>
          <w:szCs w:val="24"/>
          <w:lang w:val="bg-BG"/>
        </w:rPr>
        <w:t>У</w:t>
      </w:r>
      <w:r w:rsidRPr="006B4C40">
        <w:rPr>
          <w:sz w:val="24"/>
          <w:szCs w:val="24"/>
          <w:lang w:val="bg-BG"/>
        </w:rPr>
        <w:t>словията за</w:t>
      </w:r>
      <w:r w:rsidRPr="006B4C40">
        <w:rPr>
          <w:spacing w:val="-5"/>
          <w:sz w:val="24"/>
          <w:szCs w:val="24"/>
          <w:lang w:val="bg-BG"/>
        </w:rPr>
        <w:t xml:space="preserve"> </w:t>
      </w:r>
      <w:r w:rsidRPr="006B4C40">
        <w:rPr>
          <w:sz w:val="24"/>
          <w:szCs w:val="24"/>
          <w:lang w:val="bg-BG"/>
        </w:rPr>
        <w:t>изпълнение</w:t>
      </w:r>
      <w:r w:rsidRPr="006B4C40">
        <w:rPr>
          <w:sz w:val="24"/>
          <w:szCs w:val="24"/>
          <w:shd w:val="clear" w:color="auto" w:fill="FCFCFC"/>
          <w:lang w:val="bg-BG"/>
        </w:rPr>
        <w:t>.</w:t>
      </w:r>
    </w:p>
    <w:p w14:paraId="18284F91" w14:textId="4778CF68" w:rsidR="000B1361" w:rsidRPr="006B4C40" w:rsidRDefault="00E531B3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4.7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Бенефициента, за който се докаже, че е неправомерен</w:t>
      </w:r>
      <w:r w:rsidR="003A44B6" w:rsidRPr="006B4C40">
        <w:rPr>
          <w:sz w:val="24"/>
          <w:szCs w:val="24"/>
          <w:lang w:val="bg-BG"/>
        </w:rPr>
        <w:t>,</w:t>
      </w:r>
      <w:r w:rsidR="000B1361" w:rsidRPr="006B4C40">
        <w:rPr>
          <w:sz w:val="24"/>
          <w:szCs w:val="24"/>
          <w:lang w:val="bg-BG"/>
        </w:rPr>
        <w:t xml:space="preserve"> поради нередност или се установи, </w:t>
      </w:r>
      <w:r w:rsidR="000B1361" w:rsidRPr="006B4C40">
        <w:rPr>
          <w:sz w:val="24"/>
          <w:szCs w:val="24"/>
          <w:lang w:val="bg-BG"/>
        </w:rPr>
        <w:lastRenderedPageBreak/>
        <w:t xml:space="preserve">че е недопустим по друга причина, не подлежи на оторизация и плащане от страна на </w:t>
      </w:r>
      <w:r w:rsidRPr="006B4C40">
        <w:rPr>
          <w:sz w:val="24"/>
          <w:szCs w:val="24"/>
          <w:lang w:val="bg-BG"/>
        </w:rPr>
        <w:t>ДФЗ</w:t>
      </w:r>
      <w:r w:rsidR="000B1361" w:rsidRPr="006B4C40">
        <w:rPr>
          <w:sz w:val="24"/>
          <w:szCs w:val="24"/>
          <w:lang w:val="bg-BG"/>
        </w:rPr>
        <w:t>.</w:t>
      </w:r>
    </w:p>
    <w:p w14:paraId="5D8132D5" w14:textId="77777777" w:rsidR="000B1361" w:rsidRPr="006B4C40" w:rsidRDefault="000F761B" w:rsidP="00FA241B">
      <w:pPr>
        <w:pStyle w:val="40"/>
        <w:numPr>
          <w:ilvl w:val="0"/>
          <w:numId w:val="4"/>
        </w:numPr>
        <w:shd w:val="clear" w:color="auto" w:fill="auto"/>
        <w:tabs>
          <w:tab w:val="left" w:pos="426"/>
        </w:tabs>
        <w:spacing w:before="120" w:after="0" w:line="276" w:lineRule="auto"/>
        <w:ind w:hanging="720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lang w:val="bg-BG"/>
        </w:rPr>
        <w:t>Изменение на договора</w:t>
      </w:r>
    </w:p>
    <w:p w14:paraId="40880852" w14:textId="77777777" w:rsidR="000B1361" w:rsidRPr="006B4C40" w:rsidRDefault="0090061A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bookmarkStart w:id="0" w:name="VI._ОТГОВОРНОСТ_ПРИ_НЕИЗПЪЛНЕНИЕ._УСЛОВИ"/>
      <w:bookmarkEnd w:id="0"/>
      <w:r w:rsidRPr="006B4C40">
        <w:rPr>
          <w:sz w:val="24"/>
          <w:szCs w:val="24"/>
          <w:shd w:val="clear" w:color="auto" w:fill="FCFCFC"/>
          <w:lang w:val="bg-BG"/>
        </w:rPr>
        <w:t>5.1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Всяка от страните по договора може да поиска промяната му със заявление.</w:t>
      </w:r>
    </w:p>
    <w:p w14:paraId="3DB3FDB1" w14:textId="77777777" w:rsidR="000B1361" w:rsidRPr="006B4C40" w:rsidRDefault="0090061A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5.2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Заявление за промяна на договора се подава чрез ИСУН до УО на СПРЗСР. Към заявлението се прилагат:</w:t>
      </w:r>
    </w:p>
    <w:p w14:paraId="3D184937" w14:textId="77777777" w:rsidR="000B1361" w:rsidRPr="006B4C40" w:rsidRDefault="0090061A" w:rsidP="00FA241B">
      <w:pPr>
        <w:pStyle w:val="BodyText"/>
        <w:spacing w:before="120" w:line="276" w:lineRule="auto"/>
        <w:ind w:right="-6" w:firstLine="426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5.2.</w:t>
      </w:r>
      <w:r w:rsidR="000B1361" w:rsidRPr="006B4C40">
        <w:rPr>
          <w:sz w:val="24"/>
          <w:szCs w:val="24"/>
          <w:shd w:val="clear" w:color="auto" w:fill="FCFCFC"/>
          <w:lang w:val="bg-BG"/>
        </w:rPr>
        <w:t>1. решение на колективния управителен орган на МИГ за одобрение на исканата промяна;</w:t>
      </w:r>
    </w:p>
    <w:p w14:paraId="67BD9B9E" w14:textId="77777777" w:rsidR="000B1361" w:rsidRPr="006B4C40" w:rsidRDefault="0090061A" w:rsidP="00FA241B">
      <w:pPr>
        <w:pStyle w:val="BodyText"/>
        <w:spacing w:before="120" w:line="276" w:lineRule="auto"/>
        <w:ind w:right="-6" w:firstLine="426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5.2.</w:t>
      </w:r>
      <w:r w:rsidR="000B1361" w:rsidRPr="006B4C40">
        <w:rPr>
          <w:sz w:val="24"/>
          <w:szCs w:val="24"/>
          <w:shd w:val="clear" w:color="auto" w:fill="FCFCFC"/>
          <w:lang w:val="bg-BG"/>
        </w:rPr>
        <w:t>2. обосновка за исканата промяна;</w:t>
      </w:r>
    </w:p>
    <w:p w14:paraId="7007F807" w14:textId="77777777" w:rsidR="000B1361" w:rsidRPr="006B4C40" w:rsidRDefault="000B1361" w:rsidP="00FA241B">
      <w:pPr>
        <w:pStyle w:val="BodyText"/>
        <w:spacing w:before="120" w:line="276" w:lineRule="auto"/>
        <w:ind w:right="-6" w:firstLine="426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</w:t>
      </w:r>
      <w:r w:rsidR="0090061A" w:rsidRPr="006B4C40">
        <w:rPr>
          <w:sz w:val="24"/>
          <w:szCs w:val="24"/>
          <w:shd w:val="clear" w:color="auto" w:fill="FCFCFC"/>
          <w:lang w:val="bg-BG"/>
        </w:rPr>
        <w:t>.2.3</w:t>
      </w:r>
      <w:r w:rsidRPr="006B4C40">
        <w:rPr>
          <w:sz w:val="24"/>
          <w:szCs w:val="24"/>
          <w:shd w:val="clear" w:color="auto" w:fill="FCFCFC"/>
          <w:lang w:val="bg-BG"/>
        </w:rPr>
        <w:t>. други документи, когато е приложимо.</w:t>
      </w:r>
    </w:p>
    <w:p w14:paraId="7CC31981" w14:textId="5938D030" w:rsidR="000B1361" w:rsidRPr="006B4C40" w:rsidRDefault="0090061A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5.3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Промяна се допуска до два пъти годишно</w:t>
      </w:r>
      <w:r w:rsidR="003A44B6" w:rsidRPr="006B4C40">
        <w:rPr>
          <w:sz w:val="24"/>
          <w:szCs w:val="24"/>
          <w:shd w:val="clear" w:color="auto" w:fill="FCFCFC"/>
          <w:lang w:val="bg-BG"/>
        </w:rPr>
        <w:t xml:space="preserve"> (с изключение на случаите по т. 5.9.)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и ако не противоречи на изискванията и целите на стратегията за ВОМР</w:t>
      </w:r>
      <w:r w:rsidR="003A44B6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и са спазени </w:t>
      </w:r>
      <w:r w:rsidRPr="006B4C40">
        <w:rPr>
          <w:sz w:val="24"/>
          <w:szCs w:val="24"/>
          <w:shd w:val="clear" w:color="auto" w:fill="FCFCFC"/>
          <w:lang w:val="bg-BG"/>
        </w:rPr>
        <w:t xml:space="preserve">изискванията на </w:t>
      </w:r>
      <w:r w:rsidR="003A44B6" w:rsidRPr="006B4C40">
        <w:rPr>
          <w:sz w:val="24"/>
          <w:szCs w:val="24"/>
          <w:shd w:val="clear" w:color="auto" w:fill="FCFCFC"/>
          <w:lang w:val="bg-BG"/>
        </w:rPr>
        <w:t>У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словията за </w:t>
      </w:r>
      <w:r w:rsidRPr="006B4C40">
        <w:rPr>
          <w:sz w:val="24"/>
          <w:szCs w:val="24"/>
          <w:shd w:val="clear" w:color="auto" w:fill="FCFCFC"/>
          <w:lang w:val="bg-BG"/>
        </w:rPr>
        <w:t xml:space="preserve">кандидатстване, </w:t>
      </w:r>
      <w:r w:rsidR="003A44B6" w:rsidRPr="006B4C40">
        <w:rPr>
          <w:sz w:val="24"/>
          <w:szCs w:val="24"/>
          <w:shd w:val="clear" w:color="auto" w:fill="FCFCFC"/>
          <w:lang w:val="bg-BG"/>
        </w:rPr>
        <w:t>У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словията за изпълнение и Наредба № 4 от 2024 г. </w:t>
      </w:r>
    </w:p>
    <w:p w14:paraId="63B65888" w14:textId="7397B400" w:rsidR="000B1361" w:rsidRPr="006B4C40" w:rsidRDefault="0090061A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5.4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Бенефициентът може да подаде мотивирано искане за промяна на договора до УО</w:t>
      </w:r>
      <w:r w:rsidR="000B1361" w:rsidRPr="006B4C40">
        <w:rPr>
          <w:sz w:val="24"/>
          <w:szCs w:val="24"/>
          <w:lang w:val="bg-BG"/>
        </w:rPr>
        <w:t xml:space="preserve"> на </w:t>
      </w:r>
      <w:r w:rsidR="000B1361" w:rsidRPr="006B4C40">
        <w:rPr>
          <w:sz w:val="24"/>
          <w:szCs w:val="24"/>
          <w:shd w:val="clear" w:color="auto" w:fill="FCFCFC"/>
          <w:lang w:val="bg-BG"/>
        </w:rPr>
        <w:t>СПРЗСР</w:t>
      </w:r>
      <w:r w:rsidR="003A44B6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 xml:space="preserve">не по-късно от четири месеца преди изтичане на срока за изпълнение на дейностите за управление, мониторинг и оценка на стратегията и нейното популяризиране. </w:t>
      </w:r>
    </w:p>
    <w:p w14:paraId="656F3E2F" w14:textId="0D70F924" w:rsidR="000B1361" w:rsidRPr="006B4C40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5.5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В случай на нередовност на документите или непълнота и неяснота на заявените данни и посочените факти</w:t>
      </w:r>
      <w:r w:rsidR="00E87759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УО на СПРЗСР писмено уведомява МИГ, която в срок до 10 работни дни от получаване на уведомяването</w:t>
      </w:r>
      <w:r w:rsidR="00E87759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може да отстрани констатираните </w:t>
      </w:r>
      <w:proofErr w:type="spellStart"/>
      <w:r w:rsidR="000B1361" w:rsidRPr="006B4C40">
        <w:rPr>
          <w:sz w:val="24"/>
          <w:szCs w:val="24"/>
          <w:shd w:val="clear" w:color="auto" w:fill="FCFCFC"/>
          <w:lang w:val="bg-BG"/>
        </w:rPr>
        <w:t>нередовности</w:t>
      </w:r>
      <w:proofErr w:type="spellEnd"/>
      <w:r w:rsidR="000B1361" w:rsidRPr="006B4C40">
        <w:rPr>
          <w:sz w:val="24"/>
          <w:szCs w:val="24"/>
          <w:shd w:val="clear" w:color="auto" w:fill="FCFCFC"/>
          <w:lang w:val="bg-BG"/>
        </w:rPr>
        <w:t xml:space="preserve">, </w:t>
      </w:r>
      <w:proofErr w:type="spellStart"/>
      <w:r w:rsidR="000B1361" w:rsidRPr="006B4C40">
        <w:rPr>
          <w:sz w:val="24"/>
          <w:szCs w:val="24"/>
          <w:shd w:val="clear" w:color="auto" w:fill="FCFCFC"/>
          <w:lang w:val="bg-BG"/>
        </w:rPr>
        <w:t>непълноти</w:t>
      </w:r>
      <w:proofErr w:type="spellEnd"/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или неясноти</w:t>
      </w:r>
      <w:r w:rsidR="00E87759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чрез представяне на допълнителни и/или нови документи</w:t>
      </w:r>
      <w:r w:rsidR="00E87759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и/или информация. </w:t>
      </w:r>
    </w:p>
    <w:p w14:paraId="77B176AD" w14:textId="77777777" w:rsidR="000B1361" w:rsidRPr="006B4C40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5.6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Управляващият орган на СПРЗСР проверява допустимостта и обосноваността на исканата промяна и при необходимост може да извърши посещение на място.</w:t>
      </w:r>
    </w:p>
    <w:p w14:paraId="6E22B05F" w14:textId="76B96D52" w:rsidR="000B1361" w:rsidRPr="006B4C40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5.7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Управляващият орган на СПРЗСР може да откаже изцяло или частично сключване на допълнително споразумение, като уведомява </w:t>
      </w:r>
      <w:r w:rsidR="00735112" w:rsidRPr="006B4C40">
        <w:rPr>
          <w:sz w:val="24"/>
          <w:szCs w:val="24"/>
          <w:shd w:val="clear" w:color="auto" w:fill="FCFCFC"/>
          <w:lang w:val="bg-BG"/>
        </w:rPr>
        <w:t xml:space="preserve">за това </w:t>
      </w:r>
      <w:r w:rsidR="000B1361" w:rsidRPr="006B4C40">
        <w:rPr>
          <w:sz w:val="24"/>
          <w:szCs w:val="24"/>
          <w:shd w:val="clear" w:color="auto" w:fill="FCFCFC"/>
          <w:lang w:val="bg-BG"/>
        </w:rPr>
        <w:t>МИГ.</w:t>
      </w:r>
    </w:p>
    <w:p w14:paraId="43D53182" w14:textId="77777777" w:rsidR="000B1361" w:rsidRPr="006B4C40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5.8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Заявлението за промяна на договора може да бъде оттеглено до подписване на допълнителното споразумение.</w:t>
      </w:r>
    </w:p>
    <w:p w14:paraId="64D931F3" w14:textId="0C6D9527" w:rsidR="000B1361" w:rsidRPr="006B4C40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5.9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При изменение</w:t>
      </w:r>
      <w:r w:rsidR="00421B9D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допълнение</w:t>
      </w:r>
      <w:r w:rsidR="00421B9D" w:rsidRPr="006B4C40">
        <w:rPr>
          <w:sz w:val="24"/>
          <w:szCs w:val="24"/>
          <w:shd w:val="clear" w:color="auto" w:fill="FCFCFC"/>
          <w:lang w:val="bg-BG"/>
        </w:rPr>
        <w:t xml:space="preserve"> и/или отмяна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на императивни норми на приложимото</w:t>
      </w:r>
      <w:r w:rsidR="00421B9D" w:rsidRPr="006B4C40">
        <w:rPr>
          <w:sz w:val="24"/>
          <w:szCs w:val="24"/>
          <w:shd w:val="clear" w:color="auto" w:fill="FCFCFC"/>
          <w:lang w:val="bg-BG"/>
        </w:rPr>
        <w:t xml:space="preserve"> Европейско или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национално законодателство</w:t>
      </w:r>
      <w:r w:rsidR="00BC737E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страните се задължават да изменят клаузите по настоящ</w:t>
      </w:r>
      <w:r w:rsidR="00421B9D" w:rsidRPr="006B4C40">
        <w:rPr>
          <w:sz w:val="24"/>
          <w:szCs w:val="24"/>
          <w:shd w:val="clear" w:color="auto" w:fill="FCFCFC"/>
          <w:lang w:val="bg-BG"/>
        </w:rPr>
        <w:t>ия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421B9D" w:rsidRPr="006B4C40">
        <w:rPr>
          <w:sz w:val="24"/>
          <w:szCs w:val="24"/>
          <w:shd w:val="clear" w:color="auto" w:fill="FCFCFC"/>
          <w:lang w:val="bg-BG"/>
        </w:rPr>
        <w:t xml:space="preserve">договор, </w:t>
      </w:r>
      <w:r w:rsidR="000B1361" w:rsidRPr="006B4C40">
        <w:rPr>
          <w:sz w:val="24"/>
          <w:szCs w:val="24"/>
          <w:shd w:val="clear" w:color="auto" w:fill="FCFCFC"/>
          <w:lang w:val="bg-BG"/>
        </w:rPr>
        <w:t>в съответствие с тази промяна.</w:t>
      </w:r>
      <w:r w:rsidR="00421B9D" w:rsidRPr="006B4C40">
        <w:rPr>
          <w:sz w:val="24"/>
          <w:szCs w:val="24"/>
          <w:shd w:val="clear" w:color="auto" w:fill="FCFCFC"/>
          <w:lang w:val="bg-BG"/>
        </w:rPr>
        <w:t xml:space="preserve"> Измененията на договора, свързани с тази точка, не засягат ограничителния критерии</w:t>
      </w:r>
      <w:r w:rsidR="00FC2EFC" w:rsidRPr="006B4C40">
        <w:rPr>
          <w:sz w:val="24"/>
          <w:szCs w:val="24"/>
          <w:shd w:val="clear" w:color="auto" w:fill="FCFCFC"/>
          <w:lang w:val="bg-BG"/>
        </w:rPr>
        <w:t xml:space="preserve"> за броя изменения</w:t>
      </w:r>
      <w:r w:rsidR="00421B9D" w:rsidRPr="006B4C40">
        <w:rPr>
          <w:sz w:val="24"/>
          <w:szCs w:val="24"/>
          <w:shd w:val="clear" w:color="auto" w:fill="FCFCFC"/>
          <w:lang w:val="bg-BG"/>
        </w:rPr>
        <w:t xml:space="preserve"> по т. 5.3.</w:t>
      </w:r>
    </w:p>
    <w:p w14:paraId="7B5E1C6D" w14:textId="62FFBBDA" w:rsidR="000B1361" w:rsidRPr="006B4C40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5.10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Комуникацията между </w:t>
      </w:r>
      <w:r w:rsidR="00BC737E" w:rsidRPr="006B4C40">
        <w:rPr>
          <w:sz w:val="24"/>
          <w:szCs w:val="24"/>
          <w:shd w:val="clear" w:color="auto" w:fill="FCFCFC"/>
          <w:lang w:val="bg-BG"/>
        </w:rPr>
        <w:t xml:space="preserve">Бенефициента </w:t>
      </w:r>
      <w:r w:rsidR="000B1361" w:rsidRPr="006B4C40">
        <w:rPr>
          <w:sz w:val="24"/>
          <w:szCs w:val="24"/>
          <w:shd w:val="clear" w:color="auto" w:fill="FCFCFC"/>
          <w:lang w:val="bg-BG"/>
        </w:rPr>
        <w:t>и УО на СПРЗСР</w:t>
      </w:r>
      <w:r w:rsidR="00BC737E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във връзка с изменение на договора</w:t>
      </w:r>
      <w:r w:rsidR="00BC737E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се осъществява чрез </w:t>
      </w:r>
      <w:r w:rsidR="00E05C10" w:rsidRPr="006B4C40">
        <w:rPr>
          <w:sz w:val="24"/>
          <w:szCs w:val="24"/>
          <w:lang w:val="bg-BG"/>
        </w:rPr>
        <w:t>ИСУН</w:t>
      </w:r>
      <w:r w:rsidR="000B1361" w:rsidRPr="006B4C40">
        <w:rPr>
          <w:sz w:val="24"/>
          <w:szCs w:val="24"/>
          <w:lang w:val="bg-BG"/>
        </w:rPr>
        <w:t xml:space="preserve">. </w:t>
      </w:r>
    </w:p>
    <w:p w14:paraId="64758A0A" w14:textId="77777777" w:rsidR="000B1361" w:rsidRPr="006B4C40" w:rsidRDefault="00F16546" w:rsidP="00FA241B">
      <w:pPr>
        <w:pStyle w:val="a0"/>
        <w:shd w:val="clear" w:color="auto" w:fill="auto"/>
        <w:spacing w:before="120" w:line="276" w:lineRule="auto"/>
        <w:jc w:val="both"/>
        <w:rPr>
          <w:b/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 Прекратяване на административния договор</w:t>
      </w:r>
    </w:p>
    <w:p w14:paraId="0C3D98FF" w14:textId="77777777" w:rsidR="000B1361" w:rsidRPr="006B4C40" w:rsidRDefault="00E05C10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lastRenderedPageBreak/>
        <w:t>6.1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Този договор се прекратява:</w:t>
      </w:r>
    </w:p>
    <w:p w14:paraId="32232FAD" w14:textId="63505D49" w:rsidR="000B1361" w:rsidRPr="006B4C40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6.1.1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с изтичане на срок</w:t>
      </w:r>
      <w:r w:rsidR="00955360" w:rsidRPr="006B4C40">
        <w:rPr>
          <w:sz w:val="24"/>
          <w:szCs w:val="24"/>
          <w:shd w:val="clear" w:color="auto" w:fill="FCFCFC"/>
          <w:lang w:val="bg-BG"/>
        </w:rPr>
        <w:t>а по т. 2.4 и уреждане на взаимоотношенията между страните</w:t>
      </w:r>
      <w:r w:rsidR="000B1361" w:rsidRPr="006B4C40">
        <w:rPr>
          <w:sz w:val="24"/>
          <w:szCs w:val="24"/>
          <w:shd w:val="clear" w:color="auto" w:fill="FCFCFC"/>
          <w:lang w:val="bg-BG"/>
        </w:rPr>
        <w:t>;</w:t>
      </w:r>
    </w:p>
    <w:p w14:paraId="0AE8CCCD" w14:textId="77777777" w:rsidR="000B1361" w:rsidRPr="006B4C40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6.1.2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по взаимно съгласие между страните, изразено в писмена форма, посредством допълнително споразумение;</w:t>
      </w:r>
    </w:p>
    <w:p w14:paraId="20059CDB" w14:textId="693E6289" w:rsidR="000B1361" w:rsidRPr="006B4C40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6.1.3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когато МИГ </w:t>
      </w:r>
      <w:r w:rsidR="005F344F" w:rsidRPr="006B4C40">
        <w:rPr>
          <w:sz w:val="24"/>
          <w:szCs w:val="24"/>
          <w:shd w:val="clear" w:color="auto" w:fill="FCFCFC"/>
          <w:lang w:val="bg-BG"/>
        </w:rPr>
        <w:t xml:space="preserve">престане да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отговаря на условията за допустимост, определени в Насоките </w:t>
      </w:r>
      <w:r w:rsidRPr="006B4C40">
        <w:rPr>
          <w:sz w:val="24"/>
          <w:szCs w:val="24"/>
          <w:shd w:val="clear" w:color="auto" w:fill="FCFCFC"/>
          <w:lang w:val="bg-BG"/>
        </w:rPr>
        <w:t>по процедура № …………………………………….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5F344F" w:rsidRPr="006B4C40">
        <w:rPr>
          <w:sz w:val="24"/>
          <w:szCs w:val="24"/>
          <w:shd w:val="clear" w:color="auto" w:fill="FCFCFC"/>
          <w:lang w:val="bg-BG"/>
        </w:rPr>
        <w:t xml:space="preserve">-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с едностранно писмено уведомяване от УО на СПРЗСР; </w:t>
      </w:r>
    </w:p>
    <w:p w14:paraId="125F42DF" w14:textId="10E7D146" w:rsidR="000B1361" w:rsidRPr="006B4C40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6.1.4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при образуване на производство за обявяване в несъстоятелност или започване на производство по ликвидация на МИГ </w:t>
      </w:r>
      <w:r w:rsidR="005F344F" w:rsidRPr="006B4C40">
        <w:rPr>
          <w:sz w:val="24"/>
          <w:szCs w:val="24"/>
          <w:shd w:val="clear" w:color="auto" w:fill="FCFCFC"/>
          <w:lang w:val="bg-BG"/>
        </w:rPr>
        <w:t xml:space="preserve">- </w:t>
      </w:r>
      <w:r w:rsidR="000B1361" w:rsidRPr="006B4C40">
        <w:rPr>
          <w:sz w:val="24"/>
          <w:szCs w:val="24"/>
          <w:shd w:val="clear" w:color="auto" w:fill="FCFCFC"/>
          <w:lang w:val="bg-BG"/>
        </w:rPr>
        <w:t>с едностранно писмено уведомяване от страна на УО на СПРЗСР;</w:t>
      </w:r>
    </w:p>
    <w:p w14:paraId="6B951929" w14:textId="1D17A86F" w:rsidR="000B1361" w:rsidRPr="006B4C40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6.1.5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при невиновна невъзможност на някоя от страните да бъдат изпълнени посочените в него условия - с едностранно писмено уведомяване от страна на УО на СПРЗСР, </w:t>
      </w:r>
      <w:r w:rsidR="005F344F" w:rsidRPr="006B4C40">
        <w:rPr>
          <w:sz w:val="24"/>
          <w:szCs w:val="24"/>
          <w:shd w:val="clear" w:color="auto" w:fill="FCFCFC"/>
          <w:lang w:val="bg-BG"/>
        </w:rPr>
        <w:t>въз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основа на уведомление от </w:t>
      </w:r>
      <w:r w:rsidRPr="006B4C40">
        <w:rPr>
          <w:sz w:val="24"/>
          <w:szCs w:val="24"/>
          <w:shd w:val="clear" w:color="auto" w:fill="FCFCFC"/>
          <w:lang w:val="bg-BG"/>
        </w:rPr>
        <w:t>страна на МИГ</w:t>
      </w:r>
      <w:r w:rsidR="000B1361" w:rsidRPr="006B4C40">
        <w:rPr>
          <w:sz w:val="24"/>
          <w:szCs w:val="24"/>
          <w:shd w:val="clear" w:color="auto" w:fill="FCFCFC"/>
          <w:lang w:val="bg-BG"/>
        </w:rPr>
        <w:t>;</w:t>
      </w:r>
    </w:p>
    <w:p w14:paraId="51F323EB" w14:textId="77777777" w:rsidR="000B1361" w:rsidRPr="006B4C40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6.1.6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когато се установи извършена от МИГ нередност или измама при </w:t>
      </w:r>
      <w:r w:rsidR="00967C77" w:rsidRPr="006B4C40">
        <w:rPr>
          <w:sz w:val="24"/>
          <w:szCs w:val="24"/>
          <w:shd w:val="clear" w:color="auto" w:fill="FCFCFC"/>
          <w:lang w:val="bg-BG"/>
        </w:rPr>
        <w:t>изпълнение на дейностите по договора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- с едностранно писмено уведомяване от УО на СПРЗСР</w:t>
      </w:r>
      <w:r w:rsidR="004A0068" w:rsidRPr="006B4C40">
        <w:rPr>
          <w:sz w:val="24"/>
          <w:szCs w:val="24"/>
          <w:shd w:val="clear" w:color="auto" w:fill="FCFCFC"/>
          <w:lang w:val="bg-BG"/>
        </w:rPr>
        <w:t>;</w:t>
      </w:r>
    </w:p>
    <w:p w14:paraId="77B5C91B" w14:textId="72DAF807" w:rsidR="00A101D5" w:rsidRPr="006B4C40" w:rsidRDefault="00A101D5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6.1.7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при прекратяване на споразумението</w:t>
      </w:r>
      <w:r w:rsidR="005F344F" w:rsidRPr="006B4C40">
        <w:rPr>
          <w:sz w:val="24"/>
          <w:szCs w:val="24"/>
          <w:shd w:val="clear" w:color="auto" w:fill="FCFCFC"/>
          <w:lang w:val="bg-BG"/>
        </w:rPr>
        <w:t xml:space="preserve"> по т. 2.1.,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за изпълнение на стратегията за ВОМР</w:t>
      </w:r>
      <w:r w:rsidR="00B437CE" w:rsidRPr="006B4C40">
        <w:rPr>
          <w:sz w:val="24"/>
          <w:szCs w:val="24"/>
          <w:shd w:val="clear" w:color="auto" w:fill="FCFCFC"/>
          <w:lang w:val="bg-BG"/>
        </w:rPr>
        <w:t>;</w:t>
      </w:r>
    </w:p>
    <w:p w14:paraId="13F10FBD" w14:textId="77777777" w:rsidR="000B1361" w:rsidRPr="006B4C40" w:rsidRDefault="00A101D5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6.1.8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E05C10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при отказ за финансиране от бюджета на ЕЗФРСР от страна на Европейската комисия - с едностранно писмено уведомяване от УО на СПРЗСР.</w:t>
      </w:r>
    </w:p>
    <w:p w14:paraId="21F5941D" w14:textId="77777777" w:rsidR="000B1361" w:rsidRPr="006B4C40" w:rsidRDefault="00967C77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6.2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Когато МИГ не изпълнява свои нормативни или договорно установени задължения, договорът може да бъде прекратен с едностранно писмено уведомление от страна на УО на СПРЗСР. </w:t>
      </w:r>
    </w:p>
    <w:p w14:paraId="653FD6D4" w14:textId="77777777" w:rsidR="000B1361" w:rsidRPr="006B4C40" w:rsidRDefault="00967C77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6.3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В случаите по т. </w:t>
      </w:r>
      <w:r w:rsidRPr="006B4C40">
        <w:rPr>
          <w:sz w:val="24"/>
          <w:szCs w:val="24"/>
          <w:shd w:val="clear" w:color="auto" w:fill="FCFCFC"/>
          <w:lang w:val="bg-BG"/>
        </w:rPr>
        <w:t>6.1.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1, т. </w:t>
      </w:r>
      <w:r w:rsidRPr="006B4C40">
        <w:rPr>
          <w:sz w:val="24"/>
          <w:szCs w:val="24"/>
          <w:shd w:val="clear" w:color="auto" w:fill="FCFCFC"/>
          <w:lang w:val="bg-BG"/>
        </w:rPr>
        <w:t>6.1.3 – 6.1.8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и </w:t>
      </w:r>
      <w:r w:rsidRPr="006B4C40">
        <w:rPr>
          <w:sz w:val="24"/>
          <w:szCs w:val="24"/>
          <w:shd w:val="clear" w:color="auto" w:fill="FCFCFC"/>
          <w:lang w:val="bg-BG"/>
        </w:rPr>
        <w:t>т. 6.2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споразумението се прекратява без да се сключва допълнително споразумение.</w:t>
      </w:r>
    </w:p>
    <w:p w14:paraId="5D2168FE" w14:textId="556A1B74" w:rsidR="000B1361" w:rsidRPr="006B4C40" w:rsidRDefault="00967C77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6.4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Прекратяването на договора влиза в сила от датата на:</w:t>
      </w:r>
    </w:p>
    <w:p w14:paraId="62AC152B" w14:textId="31233306" w:rsidR="005F344F" w:rsidRPr="006B4C40" w:rsidRDefault="005F344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ab/>
        <w:t>6.4.1. настъпване на събитието по т. 6.1.1.</w:t>
      </w:r>
    </w:p>
    <w:p w14:paraId="65C5BA47" w14:textId="2FA572DB" w:rsidR="000B1361" w:rsidRPr="006B4C40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6.4.</w:t>
      </w:r>
      <w:r w:rsidR="00B305EA" w:rsidRPr="006B4C40">
        <w:rPr>
          <w:sz w:val="24"/>
          <w:szCs w:val="24"/>
          <w:shd w:val="clear" w:color="auto" w:fill="FCFCFC"/>
          <w:lang w:val="bg-BG"/>
        </w:rPr>
        <w:t>2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влизане в сила на допълнителното споразумение в случаите по </w:t>
      </w:r>
      <w:r w:rsidRPr="006B4C40">
        <w:rPr>
          <w:sz w:val="24"/>
          <w:szCs w:val="24"/>
          <w:shd w:val="clear" w:color="auto" w:fill="FCFCFC"/>
          <w:lang w:val="bg-BG"/>
        </w:rPr>
        <w:t>т. 6.1.2</w:t>
      </w:r>
      <w:r w:rsidR="000B1361" w:rsidRPr="006B4C40">
        <w:rPr>
          <w:sz w:val="24"/>
          <w:szCs w:val="24"/>
          <w:shd w:val="clear" w:color="auto" w:fill="FCFCFC"/>
          <w:lang w:val="bg-BG"/>
        </w:rPr>
        <w:t>;</w:t>
      </w:r>
    </w:p>
    <w:p w14:paraId="6D88261C" w14:textId="5D28C71B" w:rsidR="000B1361" w:rsidRPr="006B4C40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6.4.</w:t>
      </w:r>
      <w:r w:rsidR="00B305EA" w:rsidRPr="006B4C40">
        <w:rPr>
          <w:sz w:val="24"/>
          <w:szCs w:val="24"/>
          <w:shd w:val="clear" w:color="auto" w:fill="FCFCFC"/>
          <w:lang w:val="bg-BG"/>
        </w:rPr>
        <w:t>3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узнаване на обстоятелството от У</w:t>
      </w:r>
      <w:r w:rsidRPr="006B4C40">
        <w:rPr>
          <w:sz w:val="24"/>
          <w:szCs w:val="24"/>
          <w:shd w:val="clear" w:color="auto" w:fill="FCFCFC"/>
          <w:lang w:val="bg-BG"/>
        </w:rPr>
        <w:t>О на СПРЗСР в случаите по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т. </w:t>
      </w:r>
      <w:r w:rsidRPr="006B4C40">
        <w:rPr>
          <w:sz w:val="24"/>
          <w:szCs w:val="24"/>
          <w:shd w:val="clear" w:color="auto" w:fill="FCFCFC"/>
          <w:lang w:val="bg-BG"/>
        </w:rPr>
        <w:t>6.1.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3, </w:t>
      </w:r>
      <w:r w:rsidRPr="006B4C40">
        <w:rPr>
          <w:sz w:val="24"/>
          <w:szCs w:val="24"/>
          <w:shd w:val="clear" w:color="auto" w:fill="FCFCFC"/>
          <w:lang w:val="bg-BG"/>
        </w:rPr>
        <w:t>6.1.</w:t>
      </w:r>
      <w:r w:rsidR="000B1361" w:rsidRPr="006B4C40">
        <w:rPr>
          <w:sz w:val="24"/>
          <w:szCs w:val="24"/>
          <w:shd w:val="clear" w:color="auto" w:fill="FCFCFC"/>
          <w:lang w:val="bg-BG"/>
        </w:rPr>
        <w:t>4</w:t>
      </w:r>
      <w:r w:rsidR="00B305EA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Pr="006B4C40">
        <w:rPr>
          <w:sz w:val="24"/>
          <w:szCs w:val="24"/>
          <w:shd w:val="clear" w:color="auto" w:fill="FCFCFC"/>
          <w:lang w:val="bg-BG"/>
        </w:rPr>
        <w:t>6.1.5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и т. 6.</w:t>
      </w:r>
      <w:r w:rsidR="000B1361" w:rsidRPr="006B4C40">
        <w:rPr>
          <w:sz w:val="24"/>
          <w:szCs w:val="24"/>
          <w:shd w:val="clear" w:color="auto" w:fill="FCFCFC"/>
          <w:lang w:val="bg-BG"/>
        </w:rPr>
        <w:t>2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>;</w:t>
      </w:r>
    </w:p>
    <w:p w14:paraId="1B2AE4BA" w14:textId="006B41BC" w:rsidR="000B1361" w:rsidRPr="006B4C40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6.4.</w:t>
      </w:r>
      <w:r w:rsidR="00B305EA" w:rsidRPr="006B4C40">
        <w:rPr>
          <w:sz w:val="24"/>
          <w:szCs w:val="24"/>
          <w:shd w:val="clear" w:color="auto" w:fill="FCFCFC"/>
          <w:lang w:val="bg-BG"/>
        </w:rPr>
        <w:t>4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обявяване на производството, в случаите по </w:t>
      </w:r>
      <w:r w:rsidR="00C44A8F" w:rsidRPr="006B4C40">
        <w:rPr>
          <w:sz w:val="24"/>
          <w:szCs w:val="24"/>
          <w:shd w:val="clear" w:color="auto" w:fill="FCFCFC"/>
          <w:lang w:val="bg-BG"/>
        </w:rPr>
        <w:t>т. 6.1.4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; </w:t>
      </w:r>
    </w:p>
    <w:p w14:paraId="5795846B" w14:textId="2DC5847E" w:rsidR="000B1361" w:rsidRPr="006B4C40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6.4.</w:t>
      </w:r>
      <w:r w:rsidR="00B305EA" w:rsidRPr="006B4C40">
        <w:rPr>
          <w:sz w:val="24"/>
          <w:szCs w:val="24"/>
          <w:shd w:val="clear" w:color="auto" w:fill="FCFCFC"/>
          <w:lang w:val="bg-BG"/>
        </w:rPr>
        <w:t>5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>уведомяван</w:t>
      </w:r>
      <w:r w:rsidR="00C44A8F" w:rsidRPr="006B4C40">
        <w:rPr>
          <w:sz w:val="24"/>
          <w:szCs w:val="24"/>
          <w:shd w:val="clear" w:color="auto" w:fill="FCFCFC"/>
          <w:lang w:val="bg-BG"/>
        </w:rPr>
        <w:t xml:space="preserve">е на МИГ - в случаите по </w:t>
      </w:r>
      <w:r w:rsidR="000B1361" w:rsidRPr="006B4C40">
        <w:rPr>
          <w:sz w:val="24"/>
          <w:szCs w:val="24"/>
          <w:shd w:val="clear" w:color="auto" w:fill="FCFCFC"/>
          <w:lang w:val="bg-BG"/>
        </w:rPr>
        <w:t>т. 6</w:t>
      </w:r>
      <w:r w:rsidR="00C44A8F" w:rsidRPr="006B4C40">
        <w:rPr>
          <w:sz w:val="24"/>
          <w:szCs w:val="24"/>
          <w:shd w:val="clear" w:color="auto" w:fill="FCFCFC"/>
          <w:lang w:val="bg-BG"/>
        </w:rPr>
        <w:t>.1.6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и </w:t>
      </w:r>
      <w:r w:rsidR="00C44A8F" w:rsidRPr="006B4C40">
        <w:rPr>
          <w:sz w:val="24"/>
          <w:szCs w:val="24"/>
          <w:shd w:val="clear" w:color="auto" w:fill="FCFCFC"/>
          <w:lang w:val="bg-BG"/>
        </w:rPr>
        <w:t>6.1.8</w:t>
      </w:r>
      <w:r w:rsidR="000B1361" w:rsidRPr="006B4C40">
        <w:rPr>
          <w:sz w:val="24"/>
          <w:szCs w:val="24"/>
          <w:shd w:val="clear" w:color="auto" w:fill="FCFCFC"/>
          <w:lang w:val="bg-BG"/>
        </w:rPr>
        <w:t>.</w:t>
      </w:r>
    </w:p>
    <w:p w14:paraId="1E05D656" w14:textId="0D789C49" w:rsidR="000B1361" w:rsidRPr="006B4C40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6.5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Прекратяването на </w:t>
      </w:r>
      <w:r w:rsidR="00CB5C23" w:rsidRPr="006B4C40">
        <w:rPr>
          <w:sz w:val="24"/>
          <w:szCs w:val="24"/>
          <w:shd w:val="clear" w:color="auto" w:fill="FCFCFC"/>
          <w:lang w:val="bg-BG"/>
        </w:rPr>
        <w:t xml:space="preserve">договора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не засяга правата на бенефициентите по проектите към </w:t>
      </w:r>
      <w:r w:rsidR="000B1361" w:rsidRPr="006B4C40">
        <w:rPr>
          <w:sz w:val="24"/>
          <w:szCs w:val="24"/>
          <w:shd w:val="clear" w:color="auto" w:fill="FCFCFC"/>
          <w:lang w:val="bg-BG"/>
        </w:rPr>
        <w:lastRenderedPageBreak/>
        <w:t>стратегията, ако към момента на прекратяването му са сключили договор за предоставяне на финансова помощ, освен ако в договора не е посочено друго.</w:t>
      </w:r>
    </w:p>
    <w:p w14:paraId="60FC766F" w14:textId="77777777" w:rsidR="000B1361" w:rsidRPr="006B4C40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7. Отговорност</w:t>
      </w:r>
      <w:r w:rsidR="00DD59E5" w:rsidRPr="006B4C40">
        <w:rPr>
          <w:sz w:val="24"/>
          <w:szCs w:val="24"/>
          <w:shd w:val="clear" w:color="auto" w:fill="FCFCFC"/>
          <w:lang w:val="bg-BG"/>
        </w:rPr>
        <w:t xml:space="preserve"> на страните </w:t>
      </w:r>
    </w:p>
    <w:p w14:paraId="50586E51" w14:textId="77777777" w:rsidR="00C44A8F" w:rsidRPr="006B4C40" w:rsidRDefault="00C44A8F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7.1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Управляващият орган на СПРЗСР и </w:t>
      </w:r>
      <w:r w:rsidRPr="006B4C40">
        <w:rPr>
          <w:sz w:val="24"/>
          <w:szCs w:val="24"/>
          <w:shd w:val="clear" w:color="auto" w:fill="FCFCFC"/>
          <w:lang w:val="bg-BG"/>
        </w:rPr>
        <w:t>ДФЗ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не носят отговорност във връзка с искове или жалби от трети лица, вследствие на нарушение на нормативни изисквания и/или договорни задължения от страна на МИГ, свързани с изпълнението на дейностите за управление, мониторинг и оценка на стратегията и нейното популяризиране.  </w:t>
      </w:r>
    </w:p>
    <w:p w14:paraId="6B8D0C23" w14:textId="77777777" w:rsidR="000B1361" w:rsidRPr="006B4C40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8. Заключителни разпоредби</w:t>
      </w:r>
    </w:p>
    <w:p w14:paraId="1D179E71" w14:textId="7922DC7F" w:rsidR="000B1361" w:rsidRPr="006B4C40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8.1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Всеки спор</w:t>
      </w:r>
      <w:r w:rsidR="00CB5C23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относно действителността, тълкуването, прекратяването и изпълнението на то</w:t>
      </w:r>
      <w:r w:rsidR="00CB5C23" w:rsidRPr="006B4C40">
        <w:rPr>
          <w:sz w:val="24"/>
          <w:szCs w:val="24"/>
          <w:shd w:val="clear" w:color="auto" w:fill="FCFCFC"/>
          <w:lang w:val="bg-BG"/>
        </w:rPr>
        <w:t>зи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CB5C23" w:rsidRPr="006B4C40">
        <w:rPr>
          <w:sz w:val="24"/>
          <w:szCs w:val="24"/>
          <w:shd w:val="clear" w:color="auto" w:fill="FCFCFC"/>
          <w:lang w:val="bg-BG"/>
        </w:rPr>
        <w:t xml:space="preserve">договор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се урежда от страните по взаимно съгласие. При </w:t>
      </w:r>
      <w:proofErr w:type="spellStart"/>
      <w:r w:rsidR="000B1361" w:rsidRPr="006B4C40">
        <w:rPr>
          <w:sz w:val="24"/>
          <w:szCs w:val="24"/>
          <w:shd w:val="clear" w:color="auto" w:fill="FCFCFC"/>
          <w:lang w:val="bg-BG"/>
        </w:rPr>
        <w:t>непостигане</w:t>
      </w:r>
      <w:proofErr w:type="spellEnd"/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на съгласие</w:t>
      </w:r>
      <w:r w:rsidR="00CB5C23" w:rsidRPr="006B4C40">
        <w:rPr>
          <w:sz w:val="24"/>
          <w:szCs w:val="24"/>
          <w:shd w:val="clear" w:color="auto" w:fill="FCFCFC"/>
          <w:lang w:val="bg-BG"/>
        </w:rPr>
        <w:t>,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спорът се отнася за разрешаване от компетентния съд. </w:t>
      </w:r>
    </w:p>
    <w:p w14:paraId="2E26151E" w14:textId="568A63B9" w:rsidR="000B1361" w:rsidRPr="006B4C40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8.2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При противоречие на текстове от</w:t>
      </w:r>
      <w:r w:rsidR="00A2371E" w:rsidRPr="006B4C40">
        <w:rPr>
          <w:sz w:val="24"/>
          <w:szCs w:val="24"/>
          <w:shd w:val="clear" w:color="auto" w:fill="FCFCFC"/>
          <w:lang w:val="bg-BG"/>
        </w:rPr>
        <w:t xml:space="preserve"> настоящия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CB5C23" w:rsidRPr="006B4C40">
        <w:rPr>
          <w:sz w:val="24"/>
          <w:szCs w:val="24"/>
          <w:shd w:val="clear" w:color="auto" w:fill="FCFCFC"/>
          <w:lang w:val="bg-BG"/>
        </w:rPr>
        <w:t xml:space="preserve">договора 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с Постановление № 494 или с други актове от приложимото </w:t>
      </w:r>
      <w:r w:rsidR="00812A9B" w:rsidRPr="006B4C40">
        <w:rPr>
          <w:sz w:val="24"/>
          <w:szCs w:val="24"/>
          <w:shd w:val="clear" w:color="auto" w:fill="FCFCFC"/>
          <w:lang w:val="bg-BG"/>
        </w:rPr>
        <w:t>Е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вропейско или национално </w:t>
      </w:r>
      <w:r w:rsidR="00812A9B" w:rsidRPr="006B4C40">
        <w:rPr>
          <w:sz w:val="24"/>
          <w:szCs w:val="24"/>
          <w:shd w:val="clear" w:color="auto" w:fill="FCFCFC"/>
          <w:lang w:val="bg-BG"/>
        </w:rPr>
        <w:t>законодателство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, се прилагат съответно разпоредбите на Постановление № 494 и на </w:t>
      </w:r>
      <w:r w:rsidR="00812A9B" w:rsidRPr="006B4C40">
        <w:rPr>
          <w:sz w:val="24"/>
          <w:szCs w:val="24"/>
          <w:shd w:val="clear" w:color="auto" w:fill="FCFCFC"/>
          <w:lang w:val="bg-BG"/>
        </w:rPr>
        <w:t>Е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вропейското и национално </w:t>
      </w:r>
      <w:r w:rsidR="00812A9B" w:rsidRPr="006B4C40">
        <w:rPr>
          <w:sz w:val="24"/>
          <w:szCs w:val="24"/>
          <w:shd w:val="clear" w:color="auto" w:fill="FCFCFC"/>
          <w:lang w:val="bg-BG"/>
        </w:rPr>
        <w:t>законодателство</w:t>
      </w:r>
      <w:r w:rsidR="000B1361" w:rsidRPr="006B4C40">
        <w:rPr>
          <w:sz w:val="24"/>
          <w:szCs w:val="24"/>
          <w:shd w:val="clear" w:color="auto" w:fill="FCFCFC"/>
          <w:lang w:val="bg-BG"/>
        </w:rPr>
        <w:t>.</w:t>
      </w:r>
    </w:p>
    <w:p w14:paraId="0604DEFE" w14:textId="6A1BC545" w:rsidR="000B1361" w:rsidRPr="006B4C40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8.3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Всички съобщения между страните по този договор се извършват</w:t>
      </w:r>
      <w:r w:rsidR="005D1FE7" w:rsidRPr="006B4C40">
        <w:rPr>
          <w:sz w:val="24"/>
          <w:szCs w:val="24"/>
          <w:lang w:val="bg-BG"/>
        </w:rPr>
        <w:t>,</w:t>
      </w:r>
      <w:r w:rsidR="000B1361" w:rsidRPr="006B4C40">
        <w:rPr>
          <w:sz w:val="24"/>
          <w:szCs w:val="24"/>
          <w:lang w:val="bg-BG"/>
        </w:rPr>
        <w:t xml:space="preserve"> чрез изпращане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на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уведомлени</w:t>
      </w:r>
      <w:r w:rsidR="005D1FE7" w:rsidRPr="006B4C40">
        <w:rPr>
          <w:sz w:val="24"/>
          <w:szCs w:val="24"/>
          <w:lang w:val="bg-BG"/>
        </w:rPr>
        <w:t>я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чрез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ИСУН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на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електронни</w:t>
      </w:r>
      <w:r w:rsidR="005D1FE7" w:rsidRPr="006B4C40">
        <w:rPr>
          <w:sz w:val="24"/>
          <w:szCs w:val="24"/>
          <w:lang w:val="bg-BG"/>
        </w:rPr>
        <w:t>те</w:t>
      </w:r>
      <w:r w:rsidR="000B1361" w:rsidRPr="006B4C40">
        <w:rPr>
          <w:spacing w:val="-15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профил</w:t>
      </w:r>
      <w:r w:rsidR="005D1FE7" w:rsidRPr="006B4C40">
        <w:rPr>
          <w:sz w:val="24"/>
          <w:szCs w:val="24"/>
          <w:lang w:val="bg-BG"/>
        </w:rPr>
        <w:t>и</w:t>
      </w:r>
      <w:r w:rsidR="000B1361" w:rsidRPr="006B4C40">
        <w:rPr>
          <w:spacing w:val="-15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на</w:t>
      </w:r>
      <w:r w:rsidR="000B1361" w:rsidRPr="006B4C40">
        <w:rPr>
          <w:spacing w:val="-15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Бенефициента</w:t>
      </w:r>
      <w:r w:rsidR="005D1FE7" w:rsidRPr="006B4C40">
        <w:rPr>
          <w:sz w:val="24"/>
          <w:szCs w:val="24"/>
          <w:lang w:val="bg-BG"/>
        </w:rPr>
        <w:t>/УО на СПРЗСР,</w:t>
      </w:r>
      <w:r w:rsidR="000B1361" w:rsidRPr="006B4C40">
        <w:rPr>
          <w:b/>
          <w:spacing w:val="-15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при</w:t>
      </w:r>
      <w:r w:rsidR="000B1361" w:rsidRPr="006B4C40">
        <w:rPr>
          <w:spacing w:val="-16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 xml:space="preserve">спазване на изискванията на ЗУСЕФСУ и актовете </w:t>
      </w:r>
      <w:r w:rsidRPr="006B4C40">
        <w:rPr>
          <w:sz w:val="24"/>
          <w:szCs w:val="24"/>
          <w:lang w:val="bg-BG"/>
        </w:rPr>
        <w:t xml:space="preserve">по неговото прилагане, както и </w:t>
      </w:r>
      <w:r w:rsidR="005D1FE7" w:rsidRPr="006B4C40">
        <w:rPr>
          <w:sz w:val="24"/>
          <w:szCs w:val="24"/>
          <w:lang w:val="bg-BG"/>
        </w:rPr>
        <w:t>У</w:t>
      </w:r>
      <w:r w:rsidR="000B1361" w:rsidRPr="006B4C40">
        <w:rPr>
          <w:sz w:val="24"/>
          <w:szCs w:val="24"/>
          <w:lang w:val="bg-BG"/>
        </w:rPr>
        <w:t>словията за изпълнение.</w:t>
      </w:r>
    </w:p>
    <w:p w14:paraId="03EB6781" w14:textId="38CD2E7F" w:rsidR="000B1361" w:rsidRPr="00301529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8.4</w:t>
      </w:r>
      <w:r w:rsidR="00DD59E5" w:rsidRPr="006B4C40">
        <w:rPr>
          <w:sz w:val="24"/>
          <w:szCs w:val="24"/>
          <w:shd w:val="clear" w:color="auto" w:fill="FCFCFC"/>
          <w:lang w:val="bg-BG"/>
        </w:rPr>
        <w:t>.</w:t>
      </w:r>
      <w:r w:rsidR="000B1361" w:rsidRPr="006B4C40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За</w:t>
      </w:r>
      <w:r w:rsidR="000B1361" w:rsidRPr="006B4C40">
        <w:rPr>
          <w:spacing w:val="-18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дата</w:t>
      </w:r>
      <w:r w:rsidR="000B1361" w:rsidRPr="006B4C40">
        <w:rPr>
          <w:spacing w:val="-17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на</w:t>
      </w:r>
      <w:r w:rsidR="000B1361" w:rsidRPr="006B4C40">
        <w:rPr>
          <w:spacing w:val="-17"/>
          <w:sz w:val="24"/>
          <w:szCs w:val="24"/>
          <w:lang w:val="bg-BG"/>
        </w:rPr>
        <w:t xml:space="preserve"> </w:t>
      </w:r>
      <w:r w:rsidR="000B1361" w:rsidRPr="006B4C40">
        <w:rPr>
          <w:sz w:val="24"/>
          <w:szCs w:val="24"/>
          <w:lang w:val="bg-BG"/>
        </w:rPr>
        <w:t>получаване</w:t>
      </w:r>
      <w:r w:rsidR="000B1361" w:rsidRPr="006B4C40">
        <w:rPr>
          <w:spacing w:val="-17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на</w:t>
      </w:r>
      <w:r w:rsidR="000B1361" w:rsidRPr="00301529">
        <w:rPr>
          <w:spacing w:val="-18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уве</w:t>
      </w:r>
      <w:bookmarkStart w:id="1" w:name="_GoBack"/>
      <w:bookmarkEnd w:id="1"/>
      <w:r w:rsidR="000B1361" w:rsidRPr="00301529">
        <w:rPr>
          <w:sz w:val="24"/>
          <w:szCs w:val="24"/>
          <w:lang w:val="bg-BG"/>
        </w:rPr>
        <w:t>домлени</w:t>
      </w:r>
      <w:r w:rsidR="005D1FE7" w:rsidRPr="00301529">
        <w:rPr>
          <w:sz w:val="24"/>
          <w:szCs w:val="24"/>
          <w:lang w:val="bg-BG"/>
        </w:rPr>
        <w:t>ята по т. 8.3.,</w:t>
      </w:r>
      <w:r w:rsidR="000B1361" w:rsidRPr="00301529">
        <w:rPr>
          <w:spacing w:val="-17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се</w:t>
      </w:r>
      <w:r w:rsidR="000B1361" w:rsidRPr="00301529">
        <w:rPr>
          <w:spacing w:val="-18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счита</w:t>
      </w:r>
      <w:r w:rsidR="000B1361" w:rsidRPr="00301529">
        <w:rPr>
          <w:spacing w:val="-16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датата,</w:t>
      </w:r>
      <w:r w:rsidR="000B1361" w:rsidRPr="00301529">
        <w:rPr>
          <w:spacing w:val="-18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на</w:t>
      </w:r>
      <w:r w:rsidR="000B1361" w:rsidRPr="00301529">
        <w:rPr>
          <w:spacing w:val="-17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която</w:t>
      </w:r>
      <w:r w:rsidR="000B1361" w:rsidRPr="00301529">
        <w:rPr>
          <w:spacing w:val="-17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същ</w:t>
      </w:r>
      <w:r w:rsidR="005D1FE7" w:rsidRPr="00301529">
        <w:rPr>
          <w:sz w:val="24"/>
          <w:szCs w:val="24"/>
          <w:lang w:val="bg-BG"/>
        </w:rPr>
        <w:t>ите</w:t>
      </w:r>
      <w:r w:rsidR="000B1361" w:rsidRPr="00301529">
        <w:rPr>
          <w:spacing w:val="-17"/>
          <w:sz w:val="24"/>
          <w:szCs w:val="24"/>
          <w:lang w:val="bg-BG"/>
        </w:rPr>
        <w:t xml:space="preserve"> </w:t>
      </w:r>
      <w:r w:rsidR="005D1FE7" w:rsidRPr="00301529">
        <w:rPr>
          <w:sz w:val="24"/>
          <w:szCs w:val="24"/>
          <w:lang w:val="bg-BG"/>
        </w:rPr>
        <w:t>са</w:t>
      </w:r>
      <w:r w:rsidR="000B1361" w:rsidRPr="00301529">
        <w:rPr>
          <w:spacing w:val="-17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изпратен</w:t>
      </w:r>
      <w:r w:rsidR="005D1FE7" w:rsidRPr="00301529">
        <w:rPr>
          <w:sz w:val="24"/>
          <w:szCs w:val="24"/>
          <w:lang w:val="bg-BG"/>
        </w:rPr>
        <w:t>и</w:t>
      </w:r>
      <w:r w:rsidR="000B1361" w:rsidRPr="00301529">
        <w:rPr>
          <w:sz w:val="24"/>
          <w:szCs w:val="24"/>
          <w:lang w:val="bg-BG"/>
        </w:rPr>
        <w:t xml:space="preserve"> чрез</w:t>
      </w:r>
      <w:r w:rsidR="000B1361" w:rsidRPr="00301529">
        <w:rPr>
          <w:spacing w:val="-1"/>
          <w:sz w:val="24"/>
          <w:szCs w:val="24"/>
          <w:lang w:val="bg-BG"/>
        </w:rPr>
        <w:t xml:space="preserve"> </w:t>
      </w:r>
      <w:r w:rsidR="000B1361" w:rsidRPr="00301529">
        <w:rPr>
          <w:sz w:val="24"/>
          <w:szCs w:val="24"/>
          <w:lang w:val="bg-BG"/>
        </w:rPr>
        <w:t>ИСУН.</w:t>
      </w:r>
    </w:p>
    <w:p w14:paraId="78EE804C" w14:textId="7FD0FB9B" w:rsidR="00FF2D73" w:rsidRPr="00301529" w:rsidRDefault="000A6BA8" w:rsidP="00FA241B">
      <w:pPr>
        <w:pStyle w:val="40"/>
        <w:shd w:val="clear" w:color="auto" w:fill="auto"/>
        <w:tabs>
          <w:tab w:val="left" w:pos="733"/>
        </w:tabs>
        <w:spacing w:before="120" w:after="0" w:line="276" w:lineRule="auto"/>
        <w:jc w:val="both"/>
        <w:rPr>
          <w:sz w:val="24"/>
          <w:szCs w:val="24"/>
        </w:rPr>
      </w:pPr>
      <w:bookmarkStart w:id="2" w:name="to_paragraph_id52246039"/>
      <w:bookmarkStart w:id="3" w:name="to_paragraph_id52248376"/>
      <w:bookmarkEnd w:id="2"/>
      <w:bookmarkEnd w:id="3"/>
      <w:r w:rsidRPr="00301529">
        <w:rPr>
          <w:sz w:val="24"/>
          <w:szCs w:val="24"/>
        </w:rPr>
        <w:t>9</w:t>
      </w:r>
      <w:r w:rsidR="002B6FAA" w:rsidRPr="00301529">
        <w:rPr>
          <w:sz w:val="24"/>
          <w:szCs w:val="24"/>
        </w:rPr>
        <w:t xml:space="preserve">. </w:t>
      </w:r>
      <w:r w:rsidR="00FF2D73" w:rsidRPr="00301529">
        <w:rPr>
          <w:sz w:val="24"/>
          <w:szCs w:val="24"/>
        </w:rPr>
        <w:t>Одобрен</w:t>
      </w:r>
      <w:r w:rsidR="002B6FAA" w:rsidRPr="00301529">
        <w:rPr>
          <w:sz w:val="24"/>
          <w:szCs w:val="24"/>
        </w:rPr>
        <w:t>ата стратегия</w:t>
      </w:r>
      <w:r w:rsidR="00B81CEA" w:rsidRPr="00301529">
        <w:rPr>
          <w:sz w:val="24"/>
          <w:szCs w:val="24"/>
        </w:rPr>
        <w:t xml:space="preserve"> в частта, отнасяща се до м</w:t>
      </w:r>
      <w:r w:rsidR="00B81CEA" w:rsidRPr="00301529">
        <w:rPr>
          <w:sz w:val="24"/>
          <w:szCs w:val="24"/>
          <w:lang w:val="bg-BG"/>
        </w:rPr>
        <w:t>ярка „Управление, мониторинг и оценка на стратегията и нейното популяризиране“, както</w:t>
      </w:r>
      <w:r w:rsidR="002B6FAA" w:rsidRPr="00301529">
        <w:rPr>
          <w:sz w:val="24"/>
          <w:szCs w:val="24"/>
        </w:rPr>
        <w:t xml:space="preserve"> </w:t>
      </w:r>
      <w:r w:rsidR="00FF2D73" w:rsidRPr="00301529">
        <w:rPr>
          <w:sz w:val="24"/>
          <w:szCs w:val="24"/>
        </w:rPr>
        <w:t xml:space="preserve">и документите по чл. </w:t>
      </w:r>
      <w:proofErr w:type="gramStart"/>
      <w:r w:rsidR="00FF2D73" w:rsidRPr="00301529">
        <w:rPr>
          <w:sz w:val="24"/>
          <w:szCs w:val="24"/>
        </w:rPr>
        <w:t>26</w:t>
      </w:r>
      <w:proofErr w:type="gramEnd"/>
      <w:r w:rsidR="00FF2D73" w:rsidRPr="00301529">
        <w:rPr>
          <w:sz w:val="24"/>
          <w:szCs w:val="24"/>
        </w:rPr>
        <w:t xml:space="preserve">, ал. </w:t>
      </w:r>
      <w:proofErr w:type="gramStart"/>
      <w:r w:rsidR="00FF2D73" w:rsidRPr="00301529">
        <w:rPr>
          <w:sz w:val="24"/>
          <w:szCs w:val="24"/>
        </w:rPr>
        <w:t>1</w:t>
      </w:r>
      <w:proofErr w:type="gramEnd"/>
      <w:r w:rsidR="00FF2D73" w:rsidRPr="00301529">
        <w:rPr>
          <w:sz w:val="24"/>
          <w:szCs w:val="24"/>
        </w:rPr>
        <w:t xml:space="preserve"> от </w:t>
      </w:r>
      <w:r w:rsidR="00D20494" w:rsidRPr="00301529">
        <w:rPr>
          <w:sz w:val="24"/>
          <w:szCs w:val="24"/>
        </w:rPr>
        <w:t>ЗУСЕФСУ</w:t>
      </w:r>
      <w:r w:rsidR="00FF2D73" w:rsidRPr="00301529">
        <w:rPr>
          <w:sz w:val="24"/>
          <w:szCs w:val="24"/>
        </w:rPr>
        <w:t xml:space="preserve">, в частта, определяща </w:t>
      </w:r>
      <w:r w:rsidR="00D20494" w:rsidRPr="00301529">
        <w:rPr>
          <w:sz w:val="24"/>
          <w:szCs w:val="24"/>
        </w:rPr>
        <w:t>У</w:t>
      </w:r>
      <w:r w:rsidR="00FF2D73" w:rsidRPr="00301529">
        <w:rPr>
          <w:sz w:val="24"/>
          <w:szCs w:val="24"/>
        </w:rPr>
        <w:t>словията за изпълнение, са неразделна част от настоящия договор.</w:t>
      </w:r>
    </w:p>
    <w:p w14:paraId="6CB9898E" w14:textId="012A0D0F" w:rsidR="00B75C5B" w:rsidRPr="00301529" w:rsidRDefault="00B75C5B" w:rsidP="00301529">
      <w:pPr>
        <w:tabs>
          <w:tab w:val="center" w:pos="0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01529">
        <w:rPr>
          <w:rFonts w:ascii="Times New Roman" w:hAnsi="Times New Roman" w:cs="Times New Roman"/>
          <w:sz w:val="24"/>
          <w:szCs w:val="24"/>
          <w:lang w:val="bg-BG"/>
        </w:rPr>
        <w:t xml:space="preserve">10. Всички стойности в лева в одобрената стратегия се </w:t>
      </w:r>
      <w:proofErr w:type="spellStart"/>
      <w:r w:rsidRPr="00301529">
        <w:rPr>
          <w:rFonts w:ascii="Times New Roman" w:hAnsi="Times New Roman" w:cs="Times New Roman"/>
          <w:sz w:val="24"/>
          <w:szCs w:val="24"/>
          <w:lang w:val="bg-BG"/>
        </w:rPr>
        <w:t>превалутират</w:t>
      </w:r>
      <w:proofErr w:type="spellEnd"/>
      <w:r w:rsidRPr="00301529">
        <w:rPr>
          <w:rFonts w:ascii="Times New Roman" w:hAnsi="Times New Roman" w:cs="Times New Roman"/>
          <w:sz w:val="24"/>
          <w:szCs w:val="24"/>
          <w:lang w:val="bg-BG"/>
        </w:rPr>
        <w:t xml:space="preserve"> съгласно чл. 27 от Закона за въвеждане на еврото в Република България.</w:t>
      </w:r>
    </w:p>
    <w:p w14:paraId="70BCEBE7" w14:textId="77777777" w:rsidR="00DD59E5" w:rsidRPr="00301529" w:rsidRDefault="00DD59E5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shd w:val="clear" w:color="auto" w:fill="FCFCFC"/>
          <w:lang w:val="bg-BG"/>
        </w:rPr>
      </w:pPr>
    </w:p>
    <w:p w14:paraId="1AB2E658" w14:textId="77777777" w:rsidR="003365F5" w:rsidRPr="006B4C40" w:rsidRDefault="003365F5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lang w:val="bg-BG"/>
        </w:rPr>
      </w:pPr>
      <w:r w:rsidRPr="006B4C40">
        <w:rPr>
          <w:sz w:val="24"/>
          <w:szCs w:val="24"/>
          <w:shd w:val="clear" w:color="auto" w:fill="FCFCFC"/>
          <w:lang w:val="bg-BG"/>
        </w:rPr>
        <w:t>То</w:t>
      </w:r>
      <w:r w:rsidR="00DD59E5" w:rsidRPr="006B4C40">
        <w:rPr>
          <w:sz w:val="24"/>
          <w:szCs w:val="24"/>
          <w:shd w:val="clear" w:color="auto" w:fill="FCFCFC"/>
          <w:lang w:val="bg-BG"/>
        </w:rPr>
        <w:t>зи административен договор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е сключен в </w:t>
      </w:r>
      <w:r w:rsidR="000A6BA8" w:rsidRPr="006B4C40">
        <w:rPr>
          <w:sz w:val="24"/>
          <w:szCs w:val="24"/>
          <w:shd w:val="clear" w:color="auto" w:fill="FCFCFC"/>
          <w:lang w:val="bg-BG"/>
        </w:rPr>
        <w:t>три</w:t>
      </w:r>
      <w:r w:rsidRPr="006B4C40">
        <w:rPr>
          <w:sz w:val="24"/>
          <w:szCs w:val="24"/>
          <w:shd w:val="clear" w:color="auto" w:fill="FCFCFC"/>
          <w:lang w:val="bg-BG"/>
        </w:rPr>
        <w:t xml:space="preserve"> еднообразни екземпляра – </w:t>
      </w:r>
      <w:r w:rsidR="00DD59E5" w:rsidRPr="006B4C40">
        <w:rPr>
          <w:sz w:val="24"/>
          <w:szCs w:val="24"/>
          <w:shd w:val="clear" w:color="auto" w:fill="FCFCFC"/>
          <w:lang w:val="bg-BG"/>
        </w:rPr>
        <w:t xml:space="preserve">два екземпляра за УО на СПРЗСР и </w:t>
      </w:r>
      <w:r w:rsidRPr="006B4C40">
        <w:rPr>
          <w:sz w:val="24"/>
          <w:szCs w:val="24"/>
          <w:shd w:val="clear" w:color="auto" w:fill="FCFCFC"/>
          <w:lang w:val="bg-BG"/>
        </w:rPr>
        <w:t>един за МИГ.</w:t>
      </w:r>
    </w:p>
    <w:p w14:paraId="5C3B8752" w14:textId="77777777" w:rsidR="00FF2D73" w:rsidRPr="006B4C40" w:rsidRDefault="00FF2D73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</w:p>
    <w:p w14:paraId="72C34E52" w14:textId="77777777" w:rsidR="00FF2D73" w:rsidRPr="006B4C40" w:rsidRDefault="009215F1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6B4C40">
        <w:rPr>
          <w:rStyle w:val="4"/>
          <w:b/>
          <w:color w:val="000000"/>
          <w:sz w:val="24"/>
          <w:szCs w:val="24"/>
          <w:lang w:val="bg-BG"/>
        </w:rPr>
        <w:t>Приложение:</w:t>
      </w:r>
      <w:r w:rsidRPr="006B4C40">
        <w:rPr>
          <w:rStyle w:val="4"/>
          <w:color w:val="000000"/>
          <w:sz w:val="24"/>
          <w:szCs w:val="24"/>
          <w:lang w:val="bg-BG"/>
        </w:rPr>
        <w:t xml:space="preserve"> Финансов план за </w:t>
      </w:r>
      <w:r w:rsidRPr="006B4C40">
        <w:rPr>
          <w:sz w:val="24"/>
          <w:szCs w:val="24"/>
          <w:shd w:val="clear" w:color="auto" w:fill="FEFEFE"/>
          <w:lang w:val="bg-BG"/>
        </w:rPr>
        <w:t>управление, мониторинг, оценка и популяризиране на стратегия</w:t>
      </w:r>
    </w:p>
    <w:p w14:paraId="49A09174" w14:textId="77777777" w:rsidR="00AB4CCE" w:rsidRPr="006B4C40" w:rsidRDefault="00AB4CCE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</w:p>
    <w:p w14:paraId="781A6E1D" w14:textId="3592B92B" w:rsidR="006904C6" w:rsidRPr="006B4C40" w:rsidRDefault="00D62E10" w:rsidP="003A0EB5">
      <w:pPr>
        <w:pStyle w:val="40"/>
        <w:shd w:val="clear" w:color="auto" w:fill="auto"/>
        <w:spacing w:before="120" w:after="0" w:line="276" w:lineRule="auto"/>
        <w:jc w:val="both"/>
        <w:rPr>
          <w:sz w:val="24"/>
          <w:szCs w:val="24"/>
          <w:lang w:val="bg-BG"/>
        </w:rPr>
      </w:pPr>
      <w:r w:rsidRPr="006B4C40">
        <w:rPr>
          <w:rStyle w:val="4"/>
          <w:b/>
          <w:bCs/>
          <w:color w:val="000000"/>
          <w:sz w:val="24"/>
          <w:szCs w:val="24"/>
          <w:lang w:val="bg-BG"/>
        </w:rPr>
        <w:lastRenderedPageBreak/>
        <w:t>ЗА УО НА СПРЗСР:</w:t>
      </w:r>
      <w:r w:rsidRPr="006B4C40">
        <w:rPr>
          <w:rStyle w:val="4"/>
          <w:b/>
          <w:bCs/>
          <w:color w:val="000000"/>
          <w:sz w:val="24"/>
          <w:szCs w:val="24"/>
          <w:lang w:val="bg-BG"/>
        </w:rPr>
        <w:tab/>
      </w:r>
      <w:r w:rsidRPr="006B4C40">
        <w:rPr>
          <w:rStyle w:val="4"/>
          <w:b/>
          <w:bCs/>
          <w:color w:val="000000"/>
          <w:sz w:val="24"/>
          <w:szCs w:val="24"/>
          <w:lang w:val="bg-BG"/>
        </w:rPr>
        <w:tab/>
      </w:r>
      <w:r w:rsidRPr="006B4C40">
        <w:rPr>
          <w:rStyle w:val="4"/>
          <w:b/>
          <w:bCs/>
          <w:color w:val="000000"/>
          <w:sz w:val="24"/>
          <w:szCs w:val="24"/>
          <w:lang w:val="bg-BG"/>
        </w:rPr>
        <w:tab/>
      </w:r>
      <w:r w:rsidR="00FF2D73" w:rsidRPr="006B4C40">
        <w:rPr>
          <w:rStyle w:val="4"/>
          <w:b/>
          <w:bCs/>
          <w:color w:val="000000"/>
          <w:sz w:val="24"/>
          <w:szCs w:val="24"/>
          <w:lang w:val="bg-BG"/>
        </w:rPr>
        <w:t>ЗА БЕНЕФИЦИЕНТА</w:t>
      </w:r>
      <w:r w:rsidRPr="006B4C40">
        <w:rPr>
          <w:rStyle w:val="4"/>
          <w:b/>
          <w:bCs/>
          <w:color w:val="000000"/>
          <w:sz w:val="24"/>
          <w:szCs w:val="24"/>
          <w:lang w:val="bg-BG"/>
        </w:rPr>
        <w:t>:</w:t>
      </w:r>
    </w:p>
    <w:sectPr w:rsidR="006904C6" w:rsidRPr="006B4C40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14C6F" w14:textId="77777777" w:rsidR="00990D85" w:rsidRDefault="00990D85" w:rsidP="00BD3B51">
      <w:pPr>
        <w:spacing w:after="0" w:line="240" w:lineRule="auto"/>
      </w:pPr>
      <w:r>
        <w:separator/>
      </w:r>
    </w:p>
  </w:endnote>
  <w:endnote w:type="continuationSeparator" w:id="0">
    <w:p w14:paraId="4BFAC569" w14:textId="77777777" w:rsidR="00990D85" w:rsidRDefault="00990D85" w:rsidP="00BD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386D9" w14:textId="77777777" w:rsidR="00990D85" w:rsidRDefault="00990D85" w:rsidP="00BD3B51">
      <w:pPr>
        <w:spacing w:after="0" w:line="240" w:lineRule="auto"/>
      </w:pPr>
      <w:r>
        <w:separator/>
      </w:r>
    </w:p>
  </w:footnote>
  <w:footnote w:type="continuationSeparator" w:id="0">
    <w:p w14:paraId="3A85549A" w14:textId="77777777" w:rsidR="00990D85" w:rsidRDefault="00990D85" w:rsidP="00BD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7C3C8" w14:textId="77777777" w:rsidR="00BD3B51" w:rsidRPr="00BD3B51" w:rsidRDefault="00BD3B51">
    <w:pPr>
      <w:pStyle w:val="Header"/>
      <w:rPr>
        <w:lang w:val="bg-BG"/>
      </w:rPr>
    </w:pPr>
    <w:r>
      <w:rPr>
        <w:noProof/>
        <w:lang w:val="en-GB" w:eastAsia="en-GB"/>
      </w:rPr>
      <w:drawing>
        <wp:inline distT="0" distB="0" distL="0" distR="0" wp14:anchorId="338736C8" wp14:editId="654D52E6">
          <wp:extent cx="2005965" cy="4692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</w:t>
    </w:r>
    <w:r>
      <w:rPr>
        <w:noProof/>
        <w:lang w:val="en-GB" w:eastAsia="en-GB"/>
      </w:rPr>
      <w:drawing>
        <wp:inline distT="0" distB="0" distL="0" distR="0" wp14:anchorId="62721CE4" wp14:editId="4ECB40C7">
          <wp:extent cx="1847215" cy="542290"/>
          <wp:effectExtent l="0" t="0" r="63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</w:p>
  <w:p w14:paraId="207EC4C5" w14:textId="77777777" w:rsidR="00BD3B51" w:rsidRDefault="00BD3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multilevel"/>
    <w:tmpl w:val="2FCC29F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33F62E04"/>
    <w:multiLevelType w:val="multilevel"/>
    <w:tmpl w:val="05C838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46B8403D"/>
    <w:multiLevelType w:val="hybridMultilevel"/>
    <w:tmpl w:val="B08A4D96"/>
    <w:lvl w:ilvl="0" w:tplc="2E4EC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F5523D"/>
    <w:multiLevelType w:val="hybridMultilevel"/>
    <w:tmpl w:val="EDB492C6"/>
    <w:lvl w:ilvl="0" w:tplc="576891C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5A"/>
    <w:rsid w:val="00016A8B"/>
    <w:rsid w:val="000A6BA8"/>
    <w:rsid w:val="000B045E"/>
    <w:rsid w:val="000B053F"/>
    <w:rsid w:val="000B1361"/>
    <w:rsid w:val="000B2F29"/>
    <w:rsid w:val="000D5AA1"/>
    <w:rsid w:val="000E2089"/>
    <w:rsid w:val="000F761B"/>
    <w:rsid w:val="001067D0"/>
    <w:rsid w:val="0011547D"/>
    <w:rsid w:val="00133EA0"/>
    <w:rsid w:val="00154E50"/>
    <w:rsid w:val="00165970"/>
    <w:rsid w:val="0017663F"/>
    <w:rsid w:val="001F2B08"/>
    <w:rsid w:val="00211AA2"/>
    <w:rsid w:val="0021281F"/>
    <w:rsid w:val="0023372B"/>
    <w:rsid w:val="00262BF8"/>
    <w:rsid w:val="00273CFF"/>
    <w:rsid w:val="002B4777"/>
    <w:rsid w:val="002B6FAA"/>
    <w:rsid w:val="00301529"/>
    <w:rsid w:val="003231C0"/>
    <w:rsid w:val="00325980"/>
    <w:rsid w:val="003365F5"/>
    <w:rsid w:val="0036445A"/>
    <w:rsid w:val="003817DB"/>
    <w:rsid w:val="00382078"/>
    <w:rsid w:val="003A0EB5"/>
    <w:rsid w:val="003A44B6"/>
    <w:rsid w:val="003D55EA"/>
    <w:rsid w:val="004078E9"/>
    <w:rsid w:val="00421B9D"/>
    <w:rsid w:val="0044466D"/>
    <w:rsid w:val="00491118"/>
    <w:rsid w:val="004A0068"/>
    <w:rsid w:val="004B64E7"/>
    <w:rsid w:val="004E7446"/>
    <w:rsid w:val="00501DA9"/>
    <w:rsid w:val="005306B7"/>
    <w:rsid w:val="00554FBA"/>
    <w:rsid w:val="00564CCA"/>
    <w:rsid w:val="005A2B1A"/>
    <w:rsid w:val="005A6751"/>
    <w:rsid w:val="005A6A96"/>
    <w:rsid w:val="005C429A"/>
    <w:rsid w:val="005D1FE7"/>
    <w:rsid w:val="005F344F"/>
    <w:rsid w:val="00605C2C"/>
    <w:rsid w:val="0062554C"/>
    <w:rsid w:val="006873E4"/>
    <w:rsid w:val="006904C6"/>
    <w:rsid w:val="006A248A"/>
    <w:rsid w:val="006B0DAB"/>
    <w:rsid w:val="006B4C40"/>
    <w:rsid w:val="006F7EF4"/>
    <w:rsid w:val="00722432"/>
    <w:rsid w:val="007230FA"/>
    <w:rsid w:val="00735112"/>
    <w:rsid w:val="00777EF7"/>
    <w:rsid w:val="00784B93"/>
    <w:rsid w:val="00793279"/>
    <w:rsid w:val="007A1FD6"/>
    <w:rsid w:val="007B3A6D"/>
    <w:rsid w:val="00812A9B"/>
    <w:rsid w:val="00821C03"/>
    <w:rsid w:val="00825F04"/>
    <w:rsid w:val="0083689A"/>
    <w:rsid w:val="00894008"/>
    <w:rsid w:val="008D631F"/>
    <w:rsid w:val="008E4DD5"/>
    <w:rsid w:val="0090061A"/>
    <w:rsid w:val="009215F1"/>
    <w:rsid w:val="00946943"/>
    <w:rsid w:val="00955360"/>
    <w:rsid w:val="00967C77"/>
    <w:rsid w:val="00990D85"/>
    <w:rsid w:val="00994622"/>
    <w:rsid w:val="009B76B3"/>
    <w:rsid w:val="009D03B9"/>
    <w:rsid w:val="009E1449"/>
    <w:rsid w:val="00A101D5"/>
    <w:rsid w:val="00A2371E"/>
    <w:rsid w:val="00A301BD"/>
    <w:rsid w:val="00AB4CCE"/>
    <w:rsid w:val="00AC1D0B"/>
    <w:rsid w:val="00AD1740"/>
    <w:rsid w:val="00AE7810"/>
    <w:rsid w:val="00AF74AE"/>
    <w:rsid w:val="00B305EA"/>
    <w:rsid w:val="00B437CE"/>
    <w:rsid w:val="00B50089"/>
    <w:rsid w:val="00B50186"/>
    <w:rsid w:val="00B75C5B"/>
    <w:rsid w:val="00B81CEA"/>
    <w:rsid w:val="00B9035A"/>
    <w:rsid w:val="00B93FF6"/>
    <w:rsid w:val="00BC4BEC"/>
    <w:rsid w:val="00BC737E"/>
    <w:rsid w:val="00BD0A9F"/>
    <w:rsid w:val="00BD3B51"/>
    <w:rsid w:val="00BF1DF3"/>
    <w:rsid w:val="00BF5134"/>
    <w:rsid w:val="00C230DF"/>
    <w:rsid w:val="00C44A8F"/>
    <w:rsid w:val="00C7702C"/>
    <w:rsid w:val="00C90DDB"/>
    <w:rsid w:val="00C97F47"/>
    <w:rsid w:val="00CB5C23"/>
    <w:rsid w:val="00CC147B"/>
    <w:rsid w:val="00CD2608"/>
    <w:rsid w:val="00D00955"/>
    <w:rsid w:val="00D02B89"/>
    <w:rsid w:val="00D20494"/>
    <w:rsid w:val="00D278E6"/>
    <w:rsid w:val="00D62E10"/>
    <w:rsid w:val="00D84419"/>
    <w:rsid w:val="00D96C11"/>
    <w:rsid w:val="00DA3267"/>
    <w:rsid w:val="00DC15AA"/>
    <w:rsid w:val="00DC790E"/>
    <w:rsid w:val="00DD59E5"/>
    <w:rsid w:val="00DF6854"/>
    <w:rsid w:val="00E05C10"/>
    <w:rsid w:val="00E117E2"/>
    <w:rsid w:val="00E27A1E"/>
    <w:rsid w:val="00E51ED0"/>
    <w:rsid w:val="00E531B3"/>
    <w:rsid w:val="00E75C58"/>
    <w:rsid w:val="00E87759"/>
    <w:rsid w:val="00E95785"/>
    <w:rsid w:val="00EC424D"/>
    <w:rsid w:val="00EC539D"/>
    <w:rsid w:val="00EF3603"/>
    <w:rsid w:val="00F16546"/>
    <w:rsid w:val="00F42AA6"/>
    <w:rsid w:val="00F47A28"/>
    <w:rsid w:val="00F53EF3"/>
    <w:rsid w:val="00F6413F"/>
    <w:rsid w:val="00F75CF9"/>
    <w:rsid w:val="00F81E08"/>
    <w:rsid w:val="00F90A45"/>
    <w:rsid w:val="00F93E9D"/>
    <w:rsid w:val="00FA0ED6"/>
    <w:rsid w:val="00FA241B"/>
    <w:rsid w:val="00FA3B17"/>
    <w:rsid w:val="00FB4296"/>
    <w:rsid w:val="00FC2EFC"/>
    <w:rsid w:val="00FC309F"/>
    <w:rsid w:val="00FD12E8"/>
    <w:rsid w:val="00FF1A2A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3F0A0"/>
  <w15:docId w15:val="{F0D94BC1-B34B-4496-9383-CDE15DD5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1AA2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13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ен текст (4)_"/>
    <w:link w:val="40"/>
    <w:uiPriority w:val="99"/>
    <w:rsid w:val="00FF2D7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ен текст (4)"/>
    <w:basedOn w:val="Normal"/>
    <w:link w:val="4"/>
    <w:uiPriority w:val="99"/>
    <w:rsid w:val="00FF2D73"/>
    <w:pPr>
      <w:widowControl w:val="0"/>
      <w:shd w:val="clear" w:color="auto" w:fill="FFFFFF"/>
      <w:spacing w:after="240" w:line="254" w:lineRule="auto"/>
    </w:pPr>
    <w:rPr>
      <w:rFonts w:ascii="Times New Roman" w:hAnsi="Times New Roman" w:cs="Times New Roman"/>
      <w:sz w:val="20"/>
      <w:szCs w:val="20"/>
    </w:rPr>
  </w:style>
  <w:style w:type="character" w:customStyle="1" w:styleId="a">
    <w:name w:val="Други_"/>
    <w:link w:val="a0"/>
    <w:uiPriority w:val="99"/>
    <w:rsid w:val="00FF2D7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1">
    <w:name w:val="Съдържание_"/>
    <w:link w:val="a2"/>
    <w:uiPriority w:val="99"/>
    <w:rsid w:val="00FF2D7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0">
    <w:name w:val="Други"/>
    <w:basedOn w:val="Normal"/>
    <w:link w:val="a"/>
    <w:uiPriority w:val="99"/>
    <w:rsid w:val="00FF2D73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2">
    <w:name w:val="Съдържание"/>
    <w:basedOn w:val="Normal"/>
    <w:link w:val="a1"/>
    <w:uiPriority w:val="99"/>
    <w:rsid w:val="00FF2D73"/>
    <w:pPr>
      <w:widowControl w:val="0"/>
      <w:shd w:val="clear" w:color="auto" w:fill="FFFFFF"/>
      <w:spacing w:after="0"/>
      <w:ind w:firstLine="740"/>
    </w:pPr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D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B51"/>
  </w:style>
  <w:style w:type="paragraph" w:styleId="Footer">
    <w:name w:val="footer"/>
    <w:basedOn w:val="Normal"/>
    <w:link w:val="FooterChar"/>
    <w:uiPriority w:val="99"/>
    <w:unhideWhenUsed/>
    <w:rsid w:val="00BD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B51"/>
  </w:style>
  <w:style w:type="paragraph" w:styleId="BalloonText">
    <w:name w:val="Balloon Text"/>
    <w:basedOn w:val="Normal"/>
    <w:link w:val="BalloonTextChar"/>
    <w:uiPriority w:val="99"/>
    <w:semiHidden/>
    <w:unhideWhenUsed/>
    <w:rsid w:val="007B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6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11AA2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customStyle="1" w:styleId="m">
    <w:name w:val="m"/>
    <w:basedOn w:val="Normal"/>
    <w:rsid w:val="00211AA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E4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character" w:customStyle="1" w:styleId="TitleChar">
    <w:name w:val="Title Char"/>
    <w:basedOn w:val="DefaultParagraphFont"/>
    <w:link w:val="Title"/>
    <w:uiPriority w:val="10"/>
    <w:rsid w:val="008E4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ListParagraph">
    <w:name w:val="List Paragraph"/>
    <w:basedOn w:val="Normal"/>
    <w:uiPriority w:val="34"/>
    <w:qFormat/>
    <w:rsid w:val="00F53EF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B1361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0B13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0B1361"/>
    <w:rPr>
      <w:rFonts w:ascii="Times New Roman" w:eastAsia="Times New Roman" w:hAnsi="Times New Roman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BC4B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B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B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B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B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2052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198513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957F4-9B6F-4FFB-8293-0583733F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Simov</dc:creator>
  <cp:lastModifiedBy>Dimitrina Pavlova</cp:lastModifiedBy>
  <cp:revision>9</cp:revision>
  <dcterms:created xsi:type="dcterms:W3CDTF">2025-12-04T12:49:00Z</dcterms:created>
  <dcterms:modified xsi:type="dcterms:W3CDTF">2025-12-04T13:27:00Z</dcterms:modified>
</cp:coreProperties>
</file>